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2BF" w:rsidRPr="008650B6" w:rsidRDefault="0011207A">
      <w:pPr>
        <w:pStyle w:val="GvdeMetni"/>
        <w:rPr>
          <w:rFonts w:asciiTheme="minorHAnsi" w:hAnsiTheme="minorHAnsi"/>
        </w:rPr>
      </w:pPr>
      <w:bookmarkStart w:id="0" w:name="_Hlk69641747"/>
      <w:bookmarkEnd w:id="0"/>
      <w:r>
        <w:rPr>
          <w:rFonts w:asciiTheme="minorHAnsi" w:hAnsiTheme="minorHAnsi"/>
          <w:noProof/>
          <w:lang w:eastAsia="tr-TR"/>
        </w:rPr>
        <w:pict>
          <v:shape id="AutoShape 4" o:spid="_x0000_s1026" style="position:absolute;margin-left:0;margin-top:0;width:477.95pt;height:670.55pt;z-index:-251658240;visibility:visible;mso-position-horizontal:center;mso-position-horizontal-relative:margin;mso-position-vertical:top;mso-position-vertical-relative:margin" coordsize="9559,134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adj="0,,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stroke joinstyle="round"/>
            <v:formulas/>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w:r>
    </w:p>
    <w:p w:rsidR="00FB72BF" w:rsidRPr="008650B6" w:rsidRDefault="00FB72BF">
      <w:pPr>
        <w:pStyle w:val="GvdeMetni"/>
        <w:rPr>
          <w:rFonts w:asciiTheme="minorHAnsi" w:hAnsiTheme="minorHAnsi"/>
        </w:rPr>
      </w:pPr>
    </w:p>
    <w:p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57216" behindDoc="1" locked="0" layoutInCell="1" allowOverlap="1">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33500" cy="1332230"/>
                    </a:xfrm>
                    <a:prstGeom prst="rect">
                      <a:avLst/>
                    </a:prstGeom>
                    <a:noFill/>
                  </pic:spPr>
                </pic:pic>
              </a:graphicData>
            </a:graphic>
          </wp:anchor>
        </w:drawing>
      </w: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DD1D1A" w:rsidRDefault="00DD1D1A" w:rsidP="00DD1D1A">
      <w:pPr>
        <w:spacing w:before="89" w:line="322" w:lineRule="exact"/>
        <w:ind w:right="34"/>
        <w:jc w:val="center"/>
        <w:rPr>
          <w:rFonts w:asciiTheme="minorHAnsi" w:hAnsiTheme="minorHAnsi" w:cstheme="minorHAnsi"/>
          <w:b/>
          <w:sz w:val="32"/>
          <w:szCs w:val="32"/>
        </w:rPr>
      </w:pPr>
    </w:p>
    <w:p w:rsidR="00DD1D1A" w:rsidRDefault="00DD1D1A" w:rsidP="00DD1D1A">
      <w:pPr>
        <w:spacing w:before="89" w:line="322" w:lineRule="exact"/>
        <w:ind w:right="34"/>
        <w:jc w:val="center"/>
        <w:rPr>
          <w:rFonts w:asciiTheme="minorHAnsi" w:hAnsiTheme="minorHAnsi" w:cstheme="minorHAnsi"/>
          <w:b/>
          <w:sz w:val="32"/>
          <w:szCs w:val="32"/>
        </w:rPr>
      </w:pPr>
    </w:p>
    <w:p w:rsidR="00DD1D1A" w:rsidRDefault="00DD1D1A" w:rsidP="00DD1D1A">
      <w:pPr>
        <w:spacing w:before="89" w:line="322" w:lineRule="exact"/>
        <w:ind w:right="34"/>
        <w:jc w:val="center"/>
        <w:rPr>
          <w:rFonts w:asciiTheme="minorHAnsi" w:hAnsiTheme="minorHAnsi" w:cstheme="minorHAnsi"/>
          <w:b/>
          <w:sz w:val="32"/>
          <w:szCs w:val="32"/>
        </w:rPr>
      </w:pPr>
    </w:p>
    <w:p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rsidR="00FB72BF" w:rsidRDefault="00FB72BF" w:rsidP="00CA7158">
      <w:pPr>
        <w:pStyle w:val="GvdeMetni"/>
        <w:ind w:right="34"/>
        <w:rPr>
          <w:rFonts w:asciiTheme="minorHAnsi" w:hAnsiTheme="minorHAnsi" w:cstheme="minorHAnsi"/>
          <w:sz w:val="28"/>
          <w:szCs w:val="28"/>
        </w:rPr>
      </w:pPr>
    </w:p>
    <w:p w:rsidR="00DD1D1A" w:rsidRDefault="00DD1D1A" w:rsidP="00CA7158">
      <w:pPr>
        <w:ind w:right="34" w:hanging="5"/>
        <w:jc w:val="center"/>
        <w:rPr>
          <w:rFonts w:asciiTheme="minorHAnsi" w:hAnsiTheme="minorHAnsi" w:cstheme="minorHAnsi"/>
          <w:b/>
          <w:color w:val="212529"/>
          <w:sz w:val="28"/>
          <w:szCs w:val="28"/>
        </w:rPr>
      </w:pPr>
    </w:p>
    <w:p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EA3482">
        <w:rPr>
          <w:rFonts w:asciiTheme="minorHAnsi" w:hAnsiTheme="minorHAnsi" w:cstheme="minorHAnsi"/>
          <w:b/>
          <w:color w:val="212529"/>
          <w:sz w:val="28"/>
          <w:szCs w:val="28"/>
        </w:rPr>
        <w:t>Ben Bu Masalın Kahramanıyım</w:t>
      </w:r>
      <w:r>
        <w:rPr>
          <w:rFonts w:asciiTheme="minorHAnsi" w:hAnsiTheme="minorHAnsi" w:cstheme="minorHAnsi"/>
          <w:b/>
          <w:color w:val="212529"/>
          <w:sz w:val="28"/>
          <w:szCs w:val="28"/>
        </w:rPr>
        <w:t>”</w:t>
      </w:r>
    </w:p>
    <w:p w:rsidR="00EA3482" w:rsidRDefault="00EA3482" w:rsidP="00DD1D1A">
      <w:pPr>
        <w:ind w:right="34"/>
        <w:jc w:val="center"/>
        <w:rPr>
          <w:rFonts w:asciiTheme="minorHAnsi" w:hAnsiTheme="minorHAnsi" w:cstheme="minorHAnsi"/>
          <w:b/>
          <w:sz w:val="28"/>
          <w:szCs w:val="28"/>
        </w:rPr>
      </w:pPr>
    </w:p>
    <w:p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rsidR="00FB72BF" w:rsidRDefault="00FB72BF" w:rsidP="00CA7158">
      <w:pPr>
        <w:pStyle w:val="GvdeMetni"/>
        <w:ind w:right="34"/>
        <w:rPr>
          <w:rFonts w:asciiTheme="minorHAnsi" w:hAnsiTheme="minorHAnsi"/>
          <w:b/>
          <w:sz w:val="28"/>
          <w:szCs w:val="28"/>
        </w:rPr>
      </w:pPr>
    </w:p>
    <w:p w:rsidR="00DD1D1A" w:rsidRPr="00DD1D1A" w:rsidRDefault="00DD1D1A" w:rsidP="00CA7158">
      <w:pPr>
        <w:pStyle w:val="GvdeMetni"/>
        <w:ind w:right="34"/>
        <w:rPr>
          <w:rFonts w:asciiTheme="minorHAnsi" w:hAnsiTheme="minorHAnsi"/>
          <w:b/>
          <w:sz w:val="28"/>
          <w:szCs w:val="28"/>
        </w:rPr>
      </w:pPr>
    </w:p>
    <w:p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rsidR="008650B6" w:rsidRPr="00DD1D1A" w:rsidRDefault="00CA7158" w:rsidP="00DD1D1A">
      <w:pPr>
        <w:ind w:right="34"/>
        <w:jc w:val="center"/>
        <w:rPr>
          <w:rFonts w:asciiTheme="minorHAnsi" w:hAnsiTheme="minorHAnsi"/>
          <w:sz w:val="28"/>
          <w:szCs w:val="28"/>
        </w:rPr>
      </w:pPr>
      <w:r w:rsidRPr="00CA7158">
        <w:rPr>
          <w:rFonts w:asciiTheme="minorHAnsi" w:hAnsiTheme="minorHAnsi"/>
          <w:sz w:val="28"/>
          <w:szCs w:val="28"/>
        </w:rPr>
        <w:t xml:space="preserve">Doç.Dr. </w:t>
      </w:r>
      <w:r w:rsidR="00EA3482">
        <w:rPr>
          <w:rFonts w:asciiTheme="minorHAnsi" w:hAnsiTheme="minorHAnsi"/>
          <w:sz w:val="28"/>
          <w:szCs w:val="28"/>
        </w:rPr>
        <w:t>Şeyda ERASLAN TAŞPINAR</w:t>
      </w:r>
    </w:p>
    <w:p w:rsidR="00FB72BF" w:rsidRPr="00DD1D1A" w:rsidRDefault="00CA7158" w:rsidP="00DD1D1A">
      <w:pPr>
        <w:ind w:right="34"/>
        <w:jc w:val="center"/>
        <w:rPr>
          <w:rFonts w:asciiTheme="minorHAnsi" w:hAnsiTheme="minorHAnsi"/>
          <w:sz w:val="28"/>
          <w:szCs w:val="28"/>
        </w:rPr>
      </w:pPr>
      <w:r w:rsidRPr="00CA7158">
        <w:rPr>
          <w:rFonts w:asciiTheme="minorHAnsi" w:hAnsiTheme="minorHAnsi"/>
          <w:sz w:val="28"/>
          <w:szCs w:val="28"/>
        </w:rPr>
        <w:t>Kâzım Karabekir Eğitim Fakültesi</w:t>
      </w:r>
    </w:p>
    <w:p w:rsidR="00FB72BF" w:rsidRPr="00DD1D1A" w:rsidRDefault="00FB72BF" w:rsidP="00DD1D1A">
      <w:pPr>
        <w:pStyle w:val="GvdeMetni"/>
        <w:spacing w:before="2"/>
        <w:ind w:right="34"/>
        <w:jc w:val="center"/>
        <w:rPr>
          <w:rFonts w:asciiTheme="minorHAnsi" w:hAnsiTheme="minorHAnsi"/>
          <w:sz w:val="28"/>
          <w:szCs w:val="28"/>
        </w:rPr>
      </w:pPr>
    </w:p>
    <w:p w:rsidR="008650B6" w:rsidRPr="00DD1D1A" w:rsidRDefault="008650B6" w:rsidP="00DD1D1A">
      <w:pPr>
        <w:spacing w:line="320" w:lineRule="exact"/>
        <w:ind w:right="34" w:firstLine="720"/>
        <w:jc w:val="center"/>
        <w:rPr>
          <w:rFonts w:asciiTheme="minorHAnsi" w:hAnsiTheme="minorHAnsi"/>
          <w:b/>
          <w:sz w:val="28"/>
          <w:szCs w:val="28"/>
        </w:rPr>
      </w:pPr>
    </w:p>
    <w:p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rsidR="00EA3482" w:rsidRDefault="00EA3482" w:rsidP="00DD1D1A">
      <w:pPr>
        <w:pStyle w:val="GvdeMetni"/>
        <w:ind w:right="34"/>
        <w:jc w:val="center"/>
        <w:rPr>
          <w:rFonts w:asciiTheme="minorHAnsi" w:hAnsiTheme="minorHAnsi"/>
          <w:sz w:val="28"/>
          <w:szCs w:val="28"/>
        </w:rPr>
      </w:pPr>
      <w:r>
        <w:rPr>
          <w:rFonts w:asciiTheme="minorHAnsi" w:hAnsiTheme="minorHAnsi"/>
          <w:sz w:val="28"/>
          <w:szCs w:val="28"/>
        </w:rPr>
        <w:t>Semanur AKSU (Koordinatör)</w:t>
      </w:r>
    </w:p>
    <w:p w:rsidR="00EA3482" w:rsidRDefault="00EA3482" w:rsidP="00DD1D1A">
      <w:pPr>
        <w:pStyle w:val="GvdeMetni"/>
        <w:ind w:right="34"/>
        <w:jc w:val="center"/>
        <w:rPr>
          <w:rFonts w:asciiTheme="minorHAnsi" w:hAnsiTheme="minorHAnsi"/>
          <w:sz w:val="28"/>
          <w:szCs w:val="28"/>
        </w:rPr>
      </w:pPr>
      <w:r>
        <w:rPr>
          <w:rFonts w:asciiTheme="minorHAnsi" w:hAnsiTheme="minorHAnsi"/>
          <w:sz w:val="28"/>
          <w:szCs w:val="28"/>
        </w:rPr>
        <w:t>Samet AKTAŞ</w:t>
      </w:r>
    </w:p>
    <w:p w:rsidR="008650B6" w:rsidRPr="00DD1D1A" w:rsidRDefault="00EA3482" w:rsidP="00DD1D1A">
      <w:pPr>
        <w:pStyle w:val="GvdeMetni"/>
        <w:ind w:right="34"/>
        <w:jc w:val="center"/>
        <w:rPr>
          <w:rFonts w:asciiTheme="minorHAnsi" w:hAnsiTheme="minorHAnsi"/>
          <w:sz w:val="28"/>
          <w:szCs w:val="28"/>
        </w:rPr>
      </w:pPr>
      <w:r>
        <w:rPr>
          <w:rFonts w:asciiTheme="minorHAnsi" w:hAnsiTheme="minorHAnsi"/>
          <w:sz w:val="28"/>
          <w:szCs w:val="28"/>
        </w:rPr>
        <w:t>Dilan AYDIN</w:t>
      </w:r>
      <w:r w:rsidR="00CA7158">
        <w:rPr>
          <w:rFonts w:asciiTheme="minorHAnsi" w:hAnsiTheme="minorHAnsi"/>
          <w:sz w:val="28"/>
          <w:szCs w:val="28"/>
        </w:rPr>
        <w:br/>
      </w:r>
      <w:r>
        <w:rPr>
          <w:rFonts w:asciiTheme="minorHAnsi" w:hAnsiTheme="minorHAnsi"/>
          <w:sz w:val="28"/>
          <w:szCs w:val="28"/>
        </w:rPr>
        <w:t>Nevruz KOÇBAŞI</w:t>
      </w:r>
    </w:p>
    <w:p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rsidR="00FB72BF" w:rsidRPr="00DD1D1A" w:rsidRDefault="00EA3482"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Haziran</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Content>
        <w:p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rsidR="000C7181" w:rsidRPr="00EA3482" w:rsidRDefault="00EA3482" w:rsidP="00EA3482">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0C7181">
            <w:rPr>
              <w:rFonts w:cstheme="minorHAnsi"/>
              <w:sz w:val="24"/>
              <w:szCs w:val="24"/>
            </w:rPr>
            <w:t>4</w:t>
          </w:r>
        </w:p>
        <w:p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613A04">
            <w:rPr>
              <w:rFonts w:cstheme="minorHAnsi"/>
              <w:sz w:val="24"/>
              <w:szCs w:val="24"/>
            </w:rPr>
            <w:t>5</w:t>
          </w:r>
        </w:p>
        <w:p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7639C7">
            <w:rPr>
              <w:rFonts w:cstheme="minorHAnsi"/>
              <w:sz w:val="24"/>
              <w:szCs w:val="24"/>
            </w:rPr>
            <w:t>1</w:t>
          </w:r>
          <w:r w:rsidR="00D34432">
            <w:rPr>
              <w:rFonts w:cstheme="minorHAnsi"/>
              <w:sz w:val="24"/>
              <w:szCs w:val="24"/>
            </w:rPr>
            <w:t>4</w:t>
          </w:r>
        </w:p>
      </w:sdtContent>
    </w:sdt>
    <w:p w:rsidR="000C7181" w:rsidRDefault="000C7181">
      <w:pPr>
        <w:rPr>
          <w:rFonts w:asciiTheme="minorHAnsi" w:hAnsiTheme="minorHAnsi"/>
          <w:b/>
          <w:bCs/>
          <w:sz w:val="28"/>
          <w:szCs w:val="28"/>
        </w:rPr>
      </w:pPr>
      <w:r>
        <w:rPr>
          <w:rFonts w:asciiTheme="minorHAnsi" w:hAnsiTheme="minorHAnsi"/>
          <w:sz w:val="28"/>
          <w:szCs w:val="28"/>
        </w:rPr>
        <w:br w:type="page"/>
      </w:r>
      <w:bookmarkStart w:id="2" w:name="_GoBack"/>
      <w:bookmarkEnd w:id="2"/>
    </w:p>
    <w:p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rsidR="0037182C" w:rsidRPr="00E35225" w:rsidRDefault="00EA3482" w:rsidP="00562FCF">
      <w:pPr>
        <w:spacing w:line="360" w:lineRule="auto"/>
        <w:ind w:firstLine="720"/>
        <w:jc w:val="both"/>
        <w:rPr>
          <w:color w:val="1D1D1D"/>
          <w:sz w:val="24"/>
          <w:szCs w:val="24"/>
          <w:shd w:val="clear" w:color="auto" w:fill="FFFFFF"/>
        </w:rPr>
      </w:pPr>
      <w:r w:rsidRPr="00E35225">
        <w:rPr>
          <w:color w:val="1D1D1D"/>
          <w:sz w:val="24"/>
          <w:szCs w:val="24"/>
          <w:shd w:val="clear" w:color="auto" w:fill="FFFFFF"/>
        </w:rPr>
        <w:t>Çocukların yuva ve eğitim kurumlarına başlama yaşlarının daha erkene çekilmesi, anne-babaların okulla ilgili başarı beklentilerinin yüksek olması, bilginin yalnızca yapılandırılmış öğrenme ortamlarında edinilebileceğine dair yanlış düşünceler, bilgisayar ve TV gibi teknolojik araçların günlük yaşantımızdaki yeri; çocuklarımızın hayatlarında oyuna git gide daha az yer bırakmakta. Oysa, çocukların bir yetişkin tarafından kısıtlanmadan ve yönlendirilmeden, herhangi bir şey öğretme kaygısı güdülmeden oynadıkları hayali, yaratıcı oyunlar gelişimleri için son derece önemli.</w:t>
      </w:r>
    </w:p>
    <w:p w:rsidR="00E35225" w:rsidRPr="00E35225" w:rsidRDefault="00E35225" w:rsidP="00562FCF">
      <w:pPr>
        <w:spacing w:line="360" w:lineRule="auto"/>
        <w:ind w:firstLine="720"/>
        <w:jc w:val="both"/>
        <w:rPr>
          <w:color w:val="212529"/>
          <w:sz w:val="24"/>
          <w:szCs w:val="24"/>
          <w:shd w:val="clear" w:color="auto" w:fill="FFFFFF"/>
        </w:rPr>
      </w:pPr>
      <w:r>
        <w:rPr>
          <w:color w:val="212529"/>
          <w:sz w:val="24"/>
          <w:szCs w:val="24"/>
          <w:shd w:val="clear" w:color="auto" w:fill="FFFFFF"/>
        </w:rPr>
        <w:t>Çocukların</w:t>
      </w:r>
      <w:r w:rsidRPr="00E35225">
        <w:rPr>
          <w:color w:val="212529"/>
          <w:sz w:val="24"/>
          <w:szCs w:val="24"/>
          <w:shd w:val="clear" w:color="auto" w:fill="FFFFFF"/>
        </w:rPr>
        <w:t xml:space="preserve"> mümkün olduğu kadar erken yaşlarda kitapla tanışmaları çok önemli faydalar sağlar</w:t>
      </w:r>
      <w:r w:rsidR="00562FCF">
        <w:rPr>
          <w:color w:val="212529"/>
          <w:sz w:val="24"/>
          <w:szCs w:val="24"/>
          <w:shd w:val="clear" w:color="auto" w:fill="FFFFFF"/>
        </w:rPr>
        <w:t>.</w:t>
      </w:r>
      <w:r w:rsidRPr="00E35225">
        <w:rPr>
          <w:color w:val="212529"/>
          <w:sz w:val="24"/>
          <w:szCs w:val="24"/>
          <w:shd w:val="clear" w:color="auto" w:fill="FFFFFF"/>
        </w:rPr>
        <w:t xml:space="preserve"> Kitap okunan bir evde büyüyen çocuğun gelişimsel olarak akranlarından daha</w:t>
      </w:r>
      <w:r w:rsidR="00562FCF">
        <w:rPr>
          <w:color w:val="212529"/>
          <w:sz w:val="24"/>
          <w:szCs w:val="24"/>
          <w:shd w:val="clear" w:color="auto" w:fill="FFFFFF"/>
        </w:rPr>
        <w:t xml:space="preserve"> i</w:t>
      </w:r>
      <w:r w:rsidRPr="00E35225">
        <w:rPr>
          <w:color w:val="212529"/>
          <w:sz w:val="24"/>
          <w:szCs w:val="24"/>
          <w:shd w:val="clear" w:color="auto" w:fill="FFFFFF"/>
        </w:rPr>
        <w:t>ler</w:t>
      </w:r>
      <w:r>
        <w:rPr>
          <w:color w:val="212529"/>
          <w:sz w:val="24"/>
          <w:szCs w:val="24"/>
          <w:shd w:val="clear" w:color="auto" w:fill="FFFFFF"/>
        </w:rPr>
        <w:t xml:space="preserve"> </w:t>
      </w:r>
      <w:r w:rsidRPr="00E35225">
        <w:rPr>
          <w:color w:val="212529"/>
          <w:sz w:val="24"/>
          <w:szCs w:val="24"/>
          <w:shd w:val="clear" w:color="auto" w:fill="FFFFFF"/>
        </w:rPr>
        <w:t>de algı düzeyine sahip olduğu bilinmelidir. Çocuklara kitap okuma alışkanlığı kazandırmadaki en önemli etken yaşlarına uygun kitaplar seçilmesidir. Bu kadar küçük yaş</w:t>
      </w:r>
      <w:r w:rsidR="00562FCF">
        <w:rPr>
          <w:color w:val="212529"/>
          <w:sz w:val="24"/>
          <w:szCs w:val="24"/>
          <w:shd w:val="clear" w:color="auto" w:fill="FFFFFF"/>
        </w:rPr>
        <w:t xml:space="preserve"> </w:t>
      </w:r>
      <w:r w:rsidRPr="00E35225">
        <w:rPr>
          <w:color w:val="212529"/>
          <w:sz w:val="24"/>
          <w:szCs w:val="24"/>
          <w:shd w:val="clear" w:color="auto" w:fill="FFFFFF"/>
        </w:rPr>
        <w:t xml:space="preserve">grubu çocuklarda henüz ölüm ve doğum gibi soyut kavramlar </w:t>
      </w:r>
      <w:r w:rsidR="00120375" w:rsidRPr="00E35225">
        <w:rPr>
          <w:color w:val="212529"/>
          <w:sz w:val="24"/>
          <w:szCs w:val="24"/>
          <w:shd w:val="clear" w:color="auto" w:fill="FFFFFF"/>
        </w:rPr>
        <w:t>oluşmamıştır. O</w:t>
      </w:r>
      <w:r w:rsidRPr="00E35225">
        <w:rPr>
          <w:color w:val="212529"/>
          <w:sz w:val="24"/>
          <w:szCs w:val="24"/>
          <w:shd w:val="clear" w:color="auto" w:fill="FFFFFF"/>
        </w:rPr>
        <w:t xml:space="preserve"> nedenle kitap alırken ya da masal okurken çocuğun yaş</w:t>
      </w:r>
      <w:r w:rsidR="00562FCF">
        <w:rPr>
          <w:color w:val="212529"/>
          <w:sz w:val="24"/>
          <w:szCs w:val="24"/>
          <w:shd w:val="clear" w:color="auto" w:fill="FFFFFF"/>
        </w:rPr>
        <w:t xml:space="preserve">ı göz önünde bulundurulmalıdır. </w:t>
      </w:r>
      <w:r w:rsidR="00562FCF" w:rsidRPr="00E35225">
        <w:rPr>
          <w:color w:val="212529"/>
          <w:sz w:val="24"/>
          <w:szCs w:val="24"/>
          <w:shd w:val="clear" w:color="auto" w:fill="FFFFFF"/>
        </w:rPr>
        <w:t>Doğru alışkanlıklar</w:t>
      </w:r>
      <w:r w:rsidRPr="00E35225">
        <w:rPr>
          <w:color w:val="212529"/>
          <w:sz w:val="24"/>
          <w:szCs w:val="24"/>
          <w:shd w:val="clear" w:color="auto" w:fill="FFFFFF"/>
        </w:rPr>
        <w:t xml:space="preserve"> kazandırmak istenirken hiç umulmadık durumlarla karşılaşmak da söz konusu olabilir.2- 3 yaş çocuğuna okunacak masallar temiz ve açık bir dille yazılmış olmalıdır</w:t>
      </w:r>
      <w:r>
        <w:rPr>
          <w:color w:val="212529"/>
          <w:sz w:val="24"/>
          <w:szCs w:val="24"/>
          <w:shd w:val="clear" w:color="auto" w:fill="FFFFFF"/>
        </w:rPr>
        <w:t>.</w:t>
      </w:r>
      <w:r w:rsidRPr="00E35225">
        <w:rPr>
          <w:color w:val="212529"/>
          <w:sz w:val="24"/>
          <w:szCs w:val="24"/>
          <w:shd w:val="clear" w:color="auto" w:fill="FFFFFF"/>
        </w:rPr>
        <w:t xml:space="preserve"> Kısa ve basit cümlelerden oluşmalı, çocuğun anlayabileceği ve dinlerken sıkılmayacağı bir</w:t>
      </w:r>
      <w:r w:rsidR="00562FCF">
        <w:rPr>
          <w:color w:val="212529"/>
          <w:sz w:val="24"/>
          <w:szCs w:val="24"/>
          <w:shd w:val="clear" w:color="auto" w:fill="FFFFFF"/>
        </w:rPr>
        <w:t xml:space="preserve"> </w:t>
      </w:r>
      <w:r w:rsidRPr="00E35225">
        <w:rPr>
          <w:color w:val="212529"/>
          <w:sz w:val="24"/>
          <w:szCs w:val="24"/>
          <w:shd w:val="clear" w:color="auto" w:fill="FFFFFF"/>
        </w:rPr>
        <w:t>öyküyü içermelidir. Bu yaş çocukları uzun olayla</w:t>
      </w:r>
      <w:r w:rsidR="00562FCF">
        <w:rPr>
          <w:color w:val="212529"/>
          <w:sz w:val="24"/>
          <w:szCs w:val="24"/>
          <w:shd w:val="clear" w:color="auto" w:fill="FFFFFF"/>
        </w:rPr>
        <w:t>rı</w:t>
      </w:r>
      <w:r w:rsidRPr="00E35225">
        <w:rPr>
          <w:color w:val="212529"/>
          <w:sz w:val="24"/>
          <w:szCs w:val="24"/>
          <w:shd w:val="clear" w:color="auto" w:fill="FFFFFF"/>
        </w:rPr>
        <w:t xml:space="preserve"> takip etme ve devamlılık becerisini henüz geliştiremediklerinden okunacak öykü kısa sürede bitmeli ve net bir sonuca</w:t>
      </w:r>
      <w:r w:rsidR="00562FCF">
        <w:rPr>
          <w:color w:val="212529"/>
          <w:sz w:val="24"/>
          <w:szCs w:val="24"/>
          <w:shd w:val="clear" w:color="auto" w:fill="FFFFFF"/>
        </w:rPr>
        <w:t xml:space="preserve"> </w:t>
      </w:r>
      <w:r w:rsidRPr="00E35225">
        <w:rPr>
          <w:color w:val="212529"/>
          <w:sz w:val="24"/>
          <w:szCs w:val="24"/>
          <w:shd w:val="clear" w:color="auto" w:fill="FFFFFF"/>
        </w:rPr>
        <w:t>ulaşmalıdır. Anlatım tarzı kadar önem taşıyan bir diğer konu ise masalın vermek istediği mesajdır. Hepimizin</w:t>
      </w:r>
      <w:r w:rsidR="00562FCF">
        <w:rPr>
          <w:color w:val="212529"/>
          <w:sz w:val="24"/>
          <w:szCs w:val="24"/>
          <w:shd w:val="clear" w:color="auto" w:fill="FFFFFF"/>
        </w:rPr>
        <w:t xml:space="preserve"> </w:t>
      </w:r>
      <w:r w:rsidRPr="00E35225">
        <w:rPr>
          <w:color w:val="212529"/>
          <w:sz w:val="24"/>
          <w:szCs w:val="24"/>
          <w:shd w:val="clear" w:color="auto" w:fill="FFFFFF"/>
        </w:rPr>
        <w:t xml:space="preserve">çok iyi bildiği "Kırmızı Başlıklı Kız" bu yaş çocukları için </w:t>
      </w:r>
      <w:r w:rsidR="00562FCF" w:rsidRPr="00E35225">
        <w:rPr>
          <w:color w:val="212529"/>
          <w:sz w:val="24"/>
          <w:szCs w:val="24"/>
          <w:shd w:val="clear" w:color="auto" w:fill="FFFFFF"/>
        </w:rPr>
        <w:t>uygun olmaz</w:t>
      </w:r>
      <w:r w:rsidRPr="00E35225">
        <w:rPr>
          <w:color w:val="212529"/>
          <w:sz w:val="24"/>
          <w:szCs w:val="24"/>
          <w:shd w:val="clear" w:color="auto" w:fill="FFFFFF"/>
        </w:rPr>
        <w:t xml:space="preserve"> Çocuk masaldaki kurt'un niçin </w:t>
      </w:r>
      <w:r w:rsidR="00562FCF" w:rsidRPr="00E35225">
        <w:rPr>
          <w:color w:val="212529"/>
          <w:sz w:val="24"/>
          <w:szCs w:val="24"/>
          <w:shd w:val="clear" w:color="auto" w:fill="FFFFFF"/>
        </w:rPr>
        <w:t>büyükanneyi</w:t>
      </w:r>
      <w:r w:rsidRPr="00E35225">
        <w:rPr>
          <w:color w:val="212529"/>
          <w:sz w:val="24"/>
          <w:szCs w:val="24"/>
          <w:shd w:val="clear" w:color="auto" w:fill="FFFFFF"/>
        </w:rPr>
        <w:t xml:space="preserve"> yemek istediğini anlayamayacak ve muhtemelen de çok korkacaktır.</w:t>
      </w:r>
      <w:r w:rsidR="00562FCF">
        <w:rPr>
          <w:color w:val="212529"/>
          <w:sz w:val="24"/>
          <w:szCs w:val="24"/>
          <w:shd w:val="clear" w:color="auto" w:fill="FFFFFF"/>
        </w:rPr>
        <w:t xml:space="preserve"> </w:t>
      </w:r>
      <w:r w:rsidRPr="00E35225">
        <w:rPr>
          <w:color w:val="212529"/>
          <w:sz w:val="24"/>
          <w:szCs w:val="24"/>
          <w:shd w:val="clear" w:color="auto" w:fill="FFFFFF"/>
        </w:rPr>
        <w:t>Bunun yerine Pamuk Prenses ve Yedi Cüceler içerik</w:t>
      </w:r>
      <w:r w:rsidR="00562FCF">
        <w:rPr>
          <w:color w:val="212529"/>
          <w:sz w:val="24"/>
          <w:szCs w:val="24"/>
          <w:shd w:val="clear" w:color="auto" w:fill="FFFFFF"/>
        </w:rPr>
        <w:t xml:space="preserve"> </w:t>
      </w:r>
      <w:r w:rsidRPr="00E35225">
        <w:rPr>
          <w:color w:val="212529"/>
          <w:sz w:val="24"/>
          <w:szCs w:val="24"/>
          <w:shd w:val="clear" w:color="auto" w:fill="FFFFFF"/>
        </w:rPr>
        <w:t>bakımından önerilebilir. Çünkü yardımlaşmayı ve paylaşmayı da öğretmektedir. Masal okumaktaki amaç gerçek hayattaki olayları sembolize ederek bazı olumlu davranışlar</w:t>
      </w:r>
      <w:r w:rsidR="00562FCF">
        <w:rPr>
          <w:color w:val="212529"/>
          <w:sz w:val="24"/>
          <w:szCs w:val="24"/>
          <w:shd w:val="clear" w:color="auto" w:fill="FFFFFF"/>
        </w:rPr>
        <w:t xml:space="preserve"> </w:t>
      </w:r>
      <w:r w:rsidRPr="00E35225">
        <w:rPr>
          <w:color w:val="212529"/>
          <w:sz w:val="24"/>
          <w:szCs w:val="24"/>
          <w:shd w:val="clear" w:color="auto" w:fill="FFFFFF"/>
        </w:rPr>
        <w:t>kazanmasını sağlamak ve iyi alışkanlıklar kazandırmaktır. O nedenle seçilen öykü içerik olarak çok önemlidir Şiddet ve korku duyguları veren masallar olmamasına dikkat</w:t>
      </w:r>
      <w:r w:rsidR="00562FCF">
        <w:rPr>
          <w:color w:val="212529"/>
          <w:sz w:val="24"/>
          <w:szCs w:val="24"/>
          <w:shd w:val="clear" w:color="auto" w:fill="FFFFFF"/>
        </w:rPr>
        <w:t xml:space="preserve"> </w:t>
      </w:r>
      <w:r w:rsidRPr="00E35225">
        <w:rPr>
          <w:color w:val="212529"/>
          <w:sz w:val="24"/>
          <w:szCs w:val="24"/>
          <w:shd w:val="clear" w:color="auto" w:fill="FFFFFF"/>
        </w:rPr>
        <w:t>edilmelidir.</w:t>
      </w:r>
    </w:p>
    <w:p w:rsidR="00AF7E94" w:rsidRDefault="00771DA0" w:rsidP="00562FCF">
      <w:pPr>
        <w:jc w:val="both"/>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rsidR="00771DA0" w:rsidRDefault="00771DA0" w:rsidP="00562FCF">
      <w:pPr>
        <w:pStyle w:val="GvdeMetni"/>
        <w:spacing w:line="360" w:lineRule="auto"/>
        <w:ind w:right="34" w:firstLine="720"/>
        <w:jc w:val="both"/>
        <w:rPr>
          <w:rFonts w:asciiTheme="minorHAnsi" w:hAnsiTheme="minorHAnsi" w:cs="Segoe UI"/>
          <w:color w:val="212529"/>
          <w:shd w:val="clear" w:color="auto" w:fill="FFFFFF"/>
        </w:rPr>
      </w:pPr>
      <w:r w:rsidRPr="00771DA0">
        <w:rPr>
          <w:rFonts w:asciiTheme="minorHAnsi" w:hAnsiTheme="minorHAnsi" w:cs="Segoe UI"/>
          <w:color w:val="212529"/>
          <w:shd w:val="clear" w:color="auto" w:fill="FFFFFF"/>
        </w:rPr>
        <w:t>"</w:t>
      </w:r>
      <w:r w:rsidR="00E35225">
        <w:rPr>
          <w:rFonts w:asciiTheme="minorHAnsi" w:hAnsiTheme="minorHAnsi" w:cs="Segoe UI"/>
          <w:color w:val="212529"/>
          <w:shd w:val="clear" w:color="auto" w:fill="FFFFFF"/>
        </w:rPr>
        <w:t>Ben Bu Masalın Kahramanıyım</w:t>
      </w:r>
      <w:r w:rsidRPr="00771DA0">
        <w:rPr>
          <w:rFonts w:asciiTheme="minorHAnsi" w:hAnsiTheme="minorHAnsi" w:cs="Segoe UI"/>
          <w:color w:val="212529"/>
          <w:shd w:val="clear" w:color="auto" w:fill="FFFFFF"/>
        </w:rPr>
        <w:t>" proje</w:t>
      </w:r>
      <w:r w:rsidR="00F42C0A">
        <w:rPr>
          <w:rFonts w:asciiTheme="minorHAnsi" w:hAnsiTheme="minorHAnsi" w:cs="Segoe UI"/>
          <w:color w:val="212529"/>
          <w:shd w:val="clear" w:color="auto" w:fill="FFFFFF"/>
        </w:rPr>
        <w:t>si</w:t>
      </w:r>
      <w:r w:rsidRPr="00771DA0">
        <w:rPr>
          <w:rFonts w:asciiTheme="minorHAnsi" w:hAnsiTheme="minorHAnsi" w:cs="Segoe UI"/>
          <w:color w:val="212529"/>
          <w:shd w:val="clear" w:color="auto" w:fill="FFFFFF"/>
        </w:rPr>
        <w:t xml:space="preserve"> ile </w:t>
      </w:r>
      <w:r w:rsidR="00E35225">
        <w:rPr>
          <w:rFonts w:asciiTheme="minorHAnsi" w:hAnsiTheme="minorHAnsi" w:cs="Segoe UI"/>
          <w:color w:val="212529"/>
          <w:shd w:val="clear" w:color="auto" w:fill="FFFFFF"/>
        </w:rPr>
        <w:t xml:space="preserve">Saltukbey </w:t>
      </w:r>
      <w:r>
        <w:rPr>
          <w:rFonts w:asciiTheme="minorHAnsi" w:hAnsiTheme="minorHAnsi" w:cs="Segoe UI"/>
          <w:color w:val="212529"/>
          <w:shd w:val="clear" w:color="auto" w:fill="FFFFFF"/>
        </w:rPr>
        <w:t xml:space="preserve">Ortaokulu </w:t>
      </w:r>
      <w:r w:rsidRPr="00771DA0">
        <w:rPr>
          <w:rFonts w:asciiTheme="minorHAnsi" w:hAnsiTheme="minorHAnsi" w:cs="Segoe UI"/>
          <w:color w:val="212529"/>
          <w:shd w:val="clear" w:color="auto" w:fill="FFFFFF"/>
        </w:rPr>
        <w:t>6.</w:t>
      </w:r>
      <w:r w:rsidR="00E35225">
        <w:rPr>
          <w:rFonts w:asciiTheme="minorHAnsi" w:hAnsiTheme="minorHAnsi" w:cs="Segoe UI"/>
          <w:color w:val="212529"/>
          <w:shd w:val="clear" w:color="auto" w:fill="FFFFFF"/>
        </w:rPr>
        <w:t xml:space="preserve"> Ve 5.</w:t>
      </w:r>
      <w:r w:rsidRPr="00771DA0">
        <w:rPr>
          <w:rFonts w:asciiTheme="minorHAnsi" w:hAnsiTheme="minorHAnsi" w:cs="Segoe UI"/>
          <w:color w:val="212529"/>
          <w:shd w:val="clear" w:color="auto" w:fill="FFFFFF"/>
        </w:rPr>
        <w:t xml:space="preserve"> sınıf öğrenciler</w:t>
      </w:r>
      <w:r>
        <w:rPr>
          <w:rFonts w:asciiTheme="minorHAnsi" w:hAnsiTheme="minorHAnsi" w:cs="Segoe UI"/>
          <w:color w:val="212529"/>
          <w:shd w:val="clear" w:color="auto" w:fill="FFFFFF"/>
        </w:rPr>
        <w:t>in</w:t>
      </w:r>
      <w:r w:rsidRPr="00771DA0">
        <w:rPr>
          <w:rFonts w:asciiTheme="minorHAnsi" w:hAnsiTheme="minorHAnsi" w:cs="Segoe UI"/>
          <w:color w:val="212529"/>
          <w:shd w:val="clear" w:color="auto" w:fill="FFFFFF"/>
        </w:rPr>
        <w:t>den oluşan çalışma grubu</w:t>
      </w:r>
      <w:r w:rsidR="00F42C0A">
        <w:rPr>
          <w:rFonts w:asciiTheme="minorHAnsi" w:hAnsiTheme="minorHAnsi" w:cs="Segoe UI"/>
          <w:color w:val="212529"/>
          <w:shd w:val="clear" w:color="auto" w:fill="FFFFFF"/>
        </w:rPr>
        <w:t xml:space="preserve">nun bu alanda </w:t>
      </w:r>
      <w:r w:rsidR="00E35225">
        <w:rPr>
          <w:rFonts w:asciiTheme="minorHAnsi" w:hAnsiTheme="minorHAnsi" w:cs="Segoe UI"/>
          <w:color w:val="212529"/>
          <w:shd w:val="clear" w:color="auto" w:fill="FFFFFF"/>
        </w:rPr>
        <w:t xml:space="preserve">hayal gücünü geliştirmesi </w:t>
      </w:r>
      <w:r w:rsidR="00F42C0A">
        <w:rPr>
          <w:rFonts w:asciiTheme="minorHAnsi" w:hAnsiTheme="minorHAnsi" w:cs="Segoe UI"/>
          <w:color w:val="212529"/>
          <w:shd w:val="clear" w:color="auto" w:fill="FFFFFF"/>
        </w:rPr>
        <w:t>ve</w:t>
      </w:r>
      <w:r w:rsidR="00E35225">
        <w:rPr>
          <w:rFonts w:asciiTheme="minorHAnsi" w:hAnsiTheme="minorHAnsi" w:cs="Segoe UI"/>
          <w:color w:val="212529"/>
          <w:shd w:val="clear" w:color="auto" w:fill="FFFFFF"/>
        </w:rPr>
        <w:t xml:space="preserve"> kitap okumaya teşvik </w:t>
      </w:r>
      <w:r w:rsidRPr="00771DA0">
        <w:rPr>
          <w:rFonts w:asciiTheme="minorHAnsi" w:hAnsiTheme="minorHAnsi" w:cs="Segoe UI"/>
          <w:color w:val="212529"/>
          <w:shd w:val="clear" w:color="auto" w:fill="FFFFFF"/>
        </w:rPr>
        <w:t>uygulamalarını gerçekleştirmeleri amaçlanmaktadır.</w:t>
      </w:r>
    </w:p>
    <w:p w:rsidR="00534BE5" w:rsidRDefault="00E35225" w:rsidP="00562FCF">
      <w:pPr>
        <w:pStyle w:val="GvdeMetni"/>
        <w:spacing w:line="360" w:lineRule="auto"/>
        <w:ind w:right="34"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Projemiz</w:t>
      </w:r>
      <w:r w:rsidR="00534BE5">
        <w:rPr>
          <w:rFonts w:asciiTheme="minorHAnsi" w:hAnsiTheme="minorHAnsi" w:cs="Segoe UI"/>
          <w:color w:val="212529"/>
          <w:shd w:val="clear" w:color="auto" w:fill="FFFFFF"/>
        </w:rPr>
        <w:t xml:space="preserve"> yoğun bir tempo ile eğitimlerini sürdüren öğrencilerin eğlenceli</w:t>
      </w:r>
      <w:r>
        <w:rPr>
          <w:rFonts w:asciiTheme="minorHAnsi" w:hAnsiTheme="minorHAnsi" w:cs="Segoe UI"/>
          <w:color w:val="212529"/>
          <w:shd w:val="clear" w:color="auto" w:fill="FFFFFF"/>
        </w:rPr>
        <w:t xml:space="preserve"> ve faydalı</w:t>
      </w:r>
      <w:r w:rsidR="00534BE5">
        <w:rPr>
          <w:rFonts w:asciiTheme="minorHAnsi" w:hAnsiTheme="minorHAnsi" w:cs="Segoe UI"/>
          <w:color w:val="212529"/>
          <w:shd w:val="clear" w:color="auto" w:fill="FFFFFF"/>
        </w:rPr>
        <w:t xml:space="preserve"> etkinliklerle </w:t>
      </w:r>
      <w:r>
        <w:rPr>
          <w:rFonts w:asciiTheme="minorHAnsi" w:hAnsiTheme="minorHAnsi" w:cs="Segoe UI"/>
          <w:color w:val="212529"/>
          <w:shd w:val="clear" w:color="auto" w:fill="FFFFFF"/>
        </w:rPr>
        <w:t xml:space="preserve">hayal güçlerini geliştirmeleri </w:t>
      </w:r>
      <w:r w:rsidR="000A3656">
        <w:rPr>
          <w:rFonts w:asciiTheme="minorHAnsi" w:hAnsiTheme="minorHAnsi" w:cs="Segoe UI"/>
          <w:color w:val="212529"/>
          <w:shd w:val="clear" w:color="auto" w:fill="FFFFFF"/>
        </w:rPr>
        <w:t xml:space="preserve">ihtiyacından </w:t>
      </w:r>
      <w:r w:rsidR="00534BE5">
        <w:rPr>
          <w:rFonts w:asciiTheme="minorHAnsi" w:hAnsiTheme="minorHAnsi" w:cs="Segoe UI"/>
          <w:color w:val="212529"/>
          <w:shd w:val="clear" w:color="auto" w:fill="FFFFFF"/>
        </w:rPr>
        <w:t>ortaya çıkmıştır. Proje 6.</w:t>
      </w:r>
      <w:r>
        <w:rPr>
          <w:rFonts w:asciiTheme="minorHAnsi" w:hAnsiTheme="minorHAnsi" w:cs="Segoe UI"/>
          <w:color w:val="212529"/>
          <w:shd w:val="clear" w:color="auto" w:fill="FFFFFF"/>
        </w:rPr>
        <w:t xml:space="preserve"> Ve 5. Sınıflar </w:t>
      </w:r>
      <w:r w:rsidR="00534BE5">
        <w:rPr>
          <w:rFonts w:asciiTheme="minorHAnsi" w:hAnsiTheme="minorHAnsi" w:cs="Segoe UI"/>
          <w:color w:val="212529"/>
          <w:shd w:val="clear" w:color="auto" w:fill="FFFFFF"/>
        </w:rPr>
        <w:t xml:space="preserve">düzeyinde </w:t>
      </w:r>
      <w:r w:rsidR="000A3656">
        <w:rPr>
          <w:rFonts w:asciiTheme="minorHAnsi" w:hAnsiTheme="minorHAnsi" w:cs="Segoe UI"/>
          <w:color w:val="212529"/>
          <w:shd w:val="clear" w:color="auto" w:fill="FFFFFF"/>
        </w:rPr>
        <w:t>eğitim görmekte olan</w:t>
      </w:r>
      <w:r w:rsidR="00534BE5">
        <w:rPr>
          <w:rFonts w:asciiTheme="minorHAnsi" w:hAnsiTheme="minorHAnsi" w:cs="Segoe UI"/>
          <w:color w:val="212529"/>
          <w:shd w:val="clear" w:color="auto" w:fill="FFFFFF"/>
        </w:rPr>
        <w:t xml:space="preserve"> ve</w:t>
      </w:r>
      <w:r>
        <w:rPr>
          <w:rFonts w:asciiTheme="minorHAnsi" w:hAnsiTheme="minorHAnsi" w:cs="Segoe UI"/>
          <w:color w:val="212529"/>
          <w:shd w:val="clear" w:color="auto" w:fill="FFFFFF"/>
        </w:rPr>
        <w:t xml:space="preserve"> uzaktan eğitim sürecinde olan öğrencilerle gerçekleştirilmiştir</w:t>
      </w:r>
      <w:r w:rsidR="000A3656">
        <w:rPr>
          <w:rFonts w:asciiTheme="minorHAnsi" w:hAnsiTheme="minorHAnsi" w:cs="Segoe UI"/>
          <w:color w:val="212529"/>
          <w:shd w:val="clear" w:color="auto" w:fill="FFFFFF"/>
        </w:rPr>
        <w:t xml:space="preserve">. Proje uygulama sürecinde yapılan tüm çalışmalar okul idaresi ile birlikte koordine edilmiştir. Proje kapsamında temin edilen materyaller yeniden kullanılabilir olup </w:t>
      </w:r>
      <w:r w:rsidR="004B44A0">
        <w:rPr>
          <w:rFonts w:asciiTheme="minorHAnsi" w:hAnsiTheme="minorHAnsi" w:cs="Segoe UI"/>
          <w:color w:val="212529"/>
          <w:shd w:val="clear" w:color="auto" w:fill="FFFFFF"/>
        </w:rPr>
        <w:t xml:space="preserve">bu durum </w:t>
      </w:r>
      <w:r w:rsidR="000A3656">
        <w:rPr>
          <w:rFonts w:asciiTheme="minorHAnsi" w:hAnsiTheme="minorHAnsi" w:cs="Segoe UI"/>
          <w:color w:val="212529"/>
          <w:shd w:val="clear" w:color="auto" w:fill="FFFFFF"/>
        </w:rPr>
        <w:t>proje</w:t>
      </w:r>
      <w:r w:rsidR="004B44A0">
        <w:rPr>
          <w:rFonts w:asciiTheme="minorHAnsi" w:hAnsiTheme="minorHAnsi" w:cs="Segoe UI"/>
          <w:color w:val="212529"/>
          <w:shd w:val="clear" w:color="auto" w:fill="FFFFFF"/>
        </w:rPr>
        <w:t>nin</w:t>
      </w:r>
      <w:r w:rsidR="000A3656">
        <w:rPr>
          <w:rFonts w:asciiTheme="minorHAnsi" w:hAnsiTheme="minorHAnsi" w:cs="Segoe UI"/>
          <w:color w:val="212529"/>
          <w:shd w:val="clear" w:color="auto" w:fill="FFFFFF"/>
        </w:rPr>
        <w:t xml:space="preserve"> sürdürülebilirli</w:t>
      </w:r>
      <w:r w:rsidR="004B44A0">
        <w:rPr>
          <w:rFonts w:asciiTheme="minorHAnsi" w:hAnsiTheme="minorHAnsi" w:cs="Segoe UI"/>
          <w:color w:val="212529"/>
          <w:shd w:val="clear" w:color="auto" w:fill="FFFFFF"/>
        </w:rPr>
        <w:t xml:space="preserve">ği artırmaktadır. </w:t>
      </w:r>
      <w:r w:rsidR="000A3656">
        <w:rPr>
          <w:rFonts w:asciiTheme="minorHAnsi" w:hAnsiTheme="minorHAnsi" w:cs="Segoe UI"/>
          <w:color w:val="212529"/>
          <w:shd w:val="clear" w:color="auto" w:fill="FFFFFF"/>
        </w:rPr>
        <w:t>Projenin sonlandırılması ile beraber tüm materyaller diğer öğrencilerin kullanımına olanak sağlaması amacıyla okul idaresine teslim edilmiştir.</w:t>
      </w:r>
    </w:p>
    <w:p w:rsidR="008650B6" w:rsidRPr="00F42C0A" w:rsidRDefault="008650B6" w:rsidP="00562FCF">
      <w:pPr>
        <w:pStyle w:val="GvdeMetni"/>
        <w:spacing w:line="360" w:lineRule="auto"/>
        <w:ind w:right="34" w:firstLine="720"/>
        <w:jc w:val="both"/>
        <w:rPr>
          <w:rFonts w:asciiTheme="minorHAnsi" w:hAnsiTheme="minorHAnsi" w:cstheme="minorHAnsi"/>
        </w:rPr>
      </w:pPr>
      <w:r w:rsidRPr="00FE2A44">
        <w:rPr>
          <w:rFonts w:asciiTheme="minorHAnsi" w:hAnsiTheme="minorHAnsi"/>
        </w:rPr>
        <w:t xml:space="preserve">Bu proje Atatürk Üniversitesi </w:t>
      </w:r>
      <w:r w:rsidR="00781DB4">
        <w:rPr>
          <w:rFonts w:asciiTheme="minorHAnsi" w:hAnsiTheme="minorHAnsi"/>
        </w:rPr>
        <w:t xml:space="preserve">Toplumsal Duyarlılık </w:t>
      </w:r>
      <w:r w:rsidR="00781DB4" w:rsidRPr="00F42C0A">
        <w:rPr>
          <w:rFonts w:asciiTheme="minorHAnsi" w:hAnsiTheme="minorHAnsi" w:cstheme="minorHAnsi"/>
        </w:rPr>
        <w:t xml:space="preserve">Projeleri </w:t>
      </w:r>
      <w:r w:rsidRPr="00F42C0A">
        <w:rPr>
          <w:rFonts w:asciiTheme="minorHAnsi" w:hAnsiTheme="minorHAnsi" w:cstheme="minorHAnsi"/>
        </w:rPr>
        <w:t>tarafından desteklenmiştir.</w:t>
      </w:r>
    </w:p>
    <w:p w:rsidR="000A3656" w:rsidRDefault="000A3656" w:rsidP="00562FCF">
      <w:pPr>
        <w:pStyle w:val="GvdeMetni"/>
        <w:spacing w:line="360" w:lineRule="auto"/>
        <w:ind w:right="34"/>
        <w:jc w:val="both"/>
        <w:rPr>
          <w:rFonts w:asciiTheme="minorHAnsi" w:hAnsiTheme="minorHAnsi" w:cstheme="minorHAnsi"/>
          <w:b/>
          <w:bCs/>
          <w:color w:val="212529"/>
          <w:shd w:val="clear" w:color="auto" w:fill="FFFFFF"/>
        </w:rPr>
      </w:pPr>
    </w:p>
    <w:p w:rsidR="00FE2A44" w:rsidRPr="00F42C0A" w:rsidRDefault="00FE2A44" w:rsidP="00562FCF">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00E35225">
        <w:rPr>
          <w:rFonts w:asciiTheme="minorHAnsi" w:hAnsiTheme="minorHAnsi" w:cstheme="minorHAnsi"/>
          <w:color w:val="212529"/>
          <w:shd w:val="clear" w:color="auto" w:fill="FFFFFF"/>
        </w:rPr>
        <w:t>Masal, Hayal Gücü</w:t>
      </w:r>
    </w:p>
    <w:p w:rsidR="008650B6" w:rsidRDefault="008650B6" w:rsidP="00CA7158">
      <w:pPr>
        <w:spacing w:line="360" w:lineRule="auto"/>
        <w:jc w:val="both"/>
        <w:rPr>
          <w:rFonts w:asciiTheme="minorHAnsi" w:hAnsiTheme="minorHAnsi"/>
          <w:sz w:val="24"/>
          <w:szCs w:val="24"/>
        </w:rPr>
      </w:pPr>
    </w:p>
    <w:p w:rsidR="00FE2A44" w:rsidRDefault="00FE2A44" w:rsidP="00CA7158">
      <w:pPr>
        <w:spacing w:line="360" w:lineRule="auto"/>
        <w:jc w:val="both"/>
        <w:rPr>
          <w:rFonts w:asciiTheme="minorHAnsi" w:hAnsiTheme="minorHAnsi"/>
          <w:sz w:val="24"/>
          <w:szCs w:val="24"/>
        </w:rPr>
      </w:pPr>
    </w:p>
    <w:p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rsidR="00FA40A8" w:rsidRDefault="00B040B2" w:rsidP="00B040B2">
      <w:pPr>
        <w:pStyle w:val="GvdeMetni"/>
        <w:spacing w:before="1" w:line="360" w:lineRule="auto"/>
        <w:ind w:right="178" w:firstLine="720"/>
        <w:jc w:val="center"/>
        <w:rPr>
          <w:rFonts w:asciiTheme="minorHAnsi" w:hAnsiTheme="minorHAnsi"/>
          <w:b/>
        </w:rPr>
      </w:pPr>
      <w:r>
        <w:rPr>
          <w:rFonts w:asciiTheme="minorHAnsi" w:hAnsiTheme="minorHAnsi"/>
          <w:b/>
        </w:rPr>
        <w:lastRenderedPageBreak/>
        <w:t>MATERYAL VE YÖNTEM</w:t>
      </w:r>
    </w:p>
    <w:p w:rsidR="00B040B2" w:rsidRDefault="00B040B2" w:rsidP="00B040B2">
      <w:pPr>
        <w:pStyle w:val="GvdeMetni"/>
        <w:spacing w:before="1" w:line="360" w:lineRule="auto"/>
        <w:ind w:right="178" w:firstLine="720"/>
        <w:jc w:val="center"/>
        <w:rPr>
          <w:rFonts w:asciiTheme="minorHAnsi" w:hAnsiTheme="minorHAnsi"/>
          <w:b/>
        </w:rPr>
      </w:pPr>
    </w:p>
    <w:p w:rsidR="00B040B2" w:rsidRDefault="00B040B2" w:rsidP="00562FCF">
      <w:pPr>
        <w:pStyle w:val="GvdeMetni"/>
        <w:spacing w:before="1" w:line="360" w:lineRule="auto"/>
        <w:ind w:right="178"/>
        <w:jc w:val="both"/>
        <w:rPr>
          <w:rFonts w:asciiTheme="minorHAnsi" w:hAnsiTheme="minorHAnsi"/>
          <w:b/>
        </w:rPr>
      </w:pPr>
      <w:r>
        <w:rPr>
          <w:rFonts w:asciiTheme="minorHAnsi" w:hAnsiTheme="minorHAnsi"/>
          <w:b/>
        </w:rPr>
        <w:t>Araştırmanın Türü</w:t>
      </w:r>
    </w:p>
    <w:p w:rsidR="00B040B2" w:rsidRDefault="00B040B2" w:rsidP="00562FCF">
      <w:pPr>
        <w:pStyle w:val="GvdeMetni"/>
        <w:spacing w:before="1" w:line="360" w:lineRule="auto"/>
        <w:ind w:right="178"/>
        <w:jc w:val="both"/>
        <w:rPr>
          <w:rFonts w:asciiTheme="minorHAnsi" w:hAnsiTheme="minorHAnsi"/>
        </w:rPr>
      </w:pPr>
      <w:r>
        <w:rPr>
          <w:rFonts w:asciiTheme="minorHAnsi" w:hAnsiTheme="minorHAnsi"/>
        </w:rPr>
        <w:t>Bu proje Toplumsal Duyarlılık Projesi’dir</w:t>
      </w:r>
      <w:r w:rsidR="002A1DF7">
        <w:rPr>
          <w:rFonts w:asciiTheme="minorHAnsi" w:hAnsiTheme="minorHAnsi"/>
        </w:rPr>
        <w:t>.</w:t>
      </w:r>
    </w:p>
    <w:p w:rsidR="00B040B2" w:rsidRDefault="00B040B2" w:rsidP="00562FCF">
      <w:pPr>
        <w:pStyle w:val="GvdeMetni"/>
        <w:spacing w:before="1" w:line="360" w:lineRule="auto"/>
        <w:ind w:right="178"/>
        <w:jc w:val="both"/>
        <w:rPr>
          <w:rFonts w:asciiTheme="minorHAnsi" w:hAnsiTheme="minorHAnsi"/>
          <w:b/>
        </w:rPr>
      </w:pPr>
      <w:r>
        <w:rPr>
          <w:rFonts w:asciiTheme="minorHAnsi" w:hAnsiTheme="minorHAnsi"/>
          <w:b/>
        </w:rPr>
        <w:t>Araştırmanın Yapıldığı Yer ve Zaman</w:t>
      </w:r>
    </w:p>
    <w:p w:rsidR="00B040B2" w:rsidRDefault="00B040B2" w:rsidP="00562FCF">
      <w:pPr>
        <w:pStyle w:val="GvdeMetni"/>
        <w:spacing w:before="1" w:line="360" w:lineRule="auto"/>
        <w:ind w:right="178"/>
        <w:jc w:val="both"/>
        <w:rPr>
          <w:rFonts w:asciiTheme="minorHAnsi" w:hAnsiTheme="minorHAnsi"/>
        </w:rPr>
      </w:pPr>
      <w:r>
        <w:rPr>
          <w:rFonts w:asciiTheme="minorHAnsi" w:hAnsiTheme="minorHAnsi"/>
        </w:rPr>
        <w:t xml:space="preserve">Proje </w:t>
      </w:r>
      <w:r w:rsidR="001F541F">
        <w:rPr>
          <w:rFonts w:asciiTheme="minorHAnsi" w:hAnsiTheme="minorHAnsi"/>
        </w:rPr>
        <w:t>ekibi tarafından</w:t>
      </w:r>
      <w:r>
        <w:rPr>
          <w:rFonts w:asciiTheme="minorHAnsi" w:hAnsiTheme="minorHAnsi"/>
        </w:rPr>
        <w:t xml:space="preserve"> </w:t>
      </w:r>
      <w:r w:rsidRPr="00B040B2">
        <w:rPr>
          <w:rFonts w:asciiTheme="minorHAnsi" w:hAnsiTheme="minorHAnsi"/>
        </w:rPr>
        <w:t>26.05.2021</w:t>
      </w:r>
      <w:r w:rsidR="00E33592">
        <w:rPr>
          <w:rFonts w:asciiTheme="minorHAnsi" w:hAnsiTheme="minorHAnsi"/>
        </w:rPr>
        <w:t>-</w:t>
      </w:r>
      <w:r w:rsidR="00E33592" w:rsidRPr="00E33592">
        <w:rPr>
          <w:rFonts w:asciiTheme="minorHAnsi" w:hAnsiTheme="minorHAnsi"/>
        </w:rPr>
        <w:t>07.06.2021</w:t>
      </w:r>
      <w:r w:rsidR="00E33592">
        <w:rPr>
          <w:rFonts w:asciiTheme="minorHAnsi" w:hAnsiTheme="minorHAnsi"/>
        </w:rPr>
        <w:t xml:space="preserve"> tarihleri arasında Saltukbey Ortaokulu’</w:t>
      </w:r>
      <w:r w:rsidR="002A1DF7">
        <w:rPr>
          <w:rFonts w:asciiTheme="minorHAnsi" w:hAnsiTheme="minorHAnsi"/>
        </w:rPr>
        <w:t>nda g</w:t>
      </w:r>
      <w:r w:rsidR="00E33592">
        <w:rPr>
          <w:rFonts w:asciiTheme="minorHAnsi" w:hAnsiTheme="minorHAnsi"/>
        </w:rPr>
        <w:t>erçekleştirilmiştir.</w:t>
      </w:r>
    </w:p>
    <w:p w:rsidR="00E33592" w:rsidRDefault="00E33592" w:rsidP="00562FCF">
      <w:pPr>
        <w:pStyle w:val="GvdeMetni"/>
        <w:spacing w:before="1" w:line="360" w:lineRule="auto"/>
        <w:ind w:right="178"/>
        <w:jc w:val="both"/>
        <w:rPr>
          <w:rFonts w:asciiTheme="minorHAnsi" w:hAnsiTheme="minorHAnsi"/>
          <w:b/>
        </w:rPr>
      </w:pPr>
      <w:r>
        <w:rPr>
          <w:rFonts w:asciiTheme="minorHAnsi" w:hAnsiTheme="minorHAnsi"/>
          <w:b/>
        </w:rPr>
        <w:t>Projenin Uygulanışı</w:t>
      </w:r>
    </w:p>
    <w:p w:rsidR="00E33592" w:rsidRDefault="000B4AAB" w:rsidP="00562FCF">
      <w:pPr>
        <w:pStyle w:val="GvdeMetni"/>
        <w:spacing w:before="1" w:line="360" w:lineRule="auto"/>
        <w:ind w:right="178"/>
        <w:jc w:val="both"/>
        <w:rPr>
          <w:rFonts w:asciiTheme="minorHAnsi" w:hAnsiTheme="minorHAnsi"/>
        </w:rPr>
      </w:pPr>
      <w:r>
        <w:rPr>
          <w:rFonts w:asciiTheme="minorHAnsi" w:hAnsiTheme="minorHAnsi"/>
        </w:rPr>
        <w:t xml:space="preserve">Projemiz yüz yüze olarak planlanmıştı fakat pandemi koşulları </w:t>
      </w:r>
      <w:r w:rsidR="003A5F7B">
        <w:rPr>
          <w:rFonts w:asciiTheme="minorHAnsi" w:hAnsiTheme="minorHAnsi"/>
        </w:rPr>
        <w:t xml:space="preserve">ile </w:t>
      </w:r>
      <w:r>
        <w:rPr>
          <w:rFonts w:asciiTheme="minorHAnsi" w:hAnsiTheme="minorHAnsi"/>
        </w:rPr>
        <w:t>oluşan durumlar neticesinde online olarak uygulamak zorunda kaldık.</w:t>
      </w:r>
      <w:r w:rsidR="00594AD7">
        <w:rPr>
          <w:rFonts w:asciiTheme="minorHAnsi" w:hAnsiTheme="minorHAnsi"/>
        </w:rPr>
        <w:t xml:space="preserve"> P</w:t>
      </w:r>
      <w:r w:rsidR="003A5F7B">
        <w:rPr>
          <w:rFonts w:asciiTheme="minorHAnsi" w:hAnsiTheme="minorHAnsi"/>
        </w:rPr>
        <w:t>roje için</w:t>
      </w:r>
      <w:r w:rsidR="00594AD7">
        <w:rPr>
          <w:rFonts w:asciiTheme="minorHAnsi" w:hAnsiTheme="minorHAnsi"/>
        </w:rPr>
        <w:t xml:space="preserve"> gerekli malzemeler </w:t>
      </w:r>
      <w:r w:rsidR="003A5F7B">
        <w:rPr>
          <w:rFonts w:asciiTheme="minorHAnsi" w:hAnsiTheme="minorHAnsi"/>
        </w:rPr>
        <w:t>100</w:t>
      </w:r>
      <w:r w:rsidR="00594AD7">
        <w:rPr>
          <w:rFonts w:asciiTheme="minorHAnsi" w:hAnsiTheme="minorHAnsi"/>
        </w:rPr>
        <w:t xml:space="preserve"> adet kuru boya</w:t>
      </w:r>
      <w:r w:rsidR="003A5F7B">
        <w:rPr>
          <w:rFonts w:asciiTheme="minorHAnsi" w:hAnsiTheme="minorHAnsi"/>
        </w:rPr>
        <w:t xml:space="preserve"> ve 90 adet masal kitabı </w:t>
      </w:r>
      <w:r w:rsidR="00594AD7">
        <w:rPr>
          <w:rFonts w:asciiTheme="minorHAnsi" w:hAnsiTheme="minorHAnsi"/>
        </w:rPr>
        <w:t>gönderilen bütçe ile</w:t>
      </w:r>
      <w:r w:rsidR="001F541F">
        <w:rPr>
          <w:rFonts w:asciiTheme="minorHAnsi" w:hAnsiTheme="minorHAnsi"/>
        </w:rPr>
        <w:t xml:space="preserve"> </w:t>
      </w:r>
      <w:r w:rsidR="00120375">
        <w:rPr>
          <w:rFonts w:asciiTheme="minorHAnsi" w:hAnsiTheme="minorHAnsi"/>
        </w:rPr>
        <w:t>kırtasiyeden temin</w:t>
      </w:r>
      <w:r w:rsidR="00594AD7">
        <w:rPr>
          <w:rFonts w:asciiTheme="minorHAnsi" w:hAnsiTheme="minorHAnsi"/>
        </w:rPr>
        <w:t xml:space="preserve"> edildi.</w:t>
      </w:r>
      <w:r w:rsidR="003A5F7B">
        <w:rPr>
          <w:rFonts w:asciiTheme="minorHAnsi" w:hAnsiTheme="minorHAnsi"/>
        </w:rPr>
        <w:t xml:space="preserve"> Projeyi uygulayacağımız Saltukbey Ortaokulu müdür ve öğretmenlerle görüşülerek zoom üzerinden projemizi </w:t>
      </w:r>
      <w:r w:rsidR="00594AD7">
        <w:rPr>
          <w:rFonts w:asciiTheme="minorHAnsi" w:hAnsiTheme="minorHAnsi"/>
        </w:rPr>
        <w:t>uygulama kararı aldık</w:t>
      </w:r>
      <w:r w:rsidR="003A5F7B">
        <w:rPr>
          <w:rFonts w:asciiTheme="minorHAnsi" w:hAnsiTheme="minorHAnsi"/>
        </w:rPr>
        <w:t xml:space="preserve">. </w:t>
      </w:r>
      <w:r w:rsidR="00594AD7">
        <w:rPr>
          <w:rFonts w:asciiTheme="minorHAnsi" w:hAnsiTheme="minorHAnsi"/>
        </w:rPr>
        <w:t>Her proje üyesi</w:t>
      </w:r>
      <w:r w:rsidR="002A1DF7">
        <w:rPr>
          <w:rFonts w:asciiTheme="minorHAnsi" w:hAnsiTheme="minorHAnsi"/>
        </w:rPr>
        <w:t xml:space="preserve"> için sınıf ve tarih paylaşıldı. Belirlenen</w:t>
      </w:r>
      <w:r w:rsidR="00594AD7">
        <w:rPr>
          <w:rFonts w:asciiTheme="minorHAnsi" w:hAnsiTheme="minorHAnsi"/>
        </w:rPr>
        <w:t xml:space="preserve"> tarihler (</w:t>
      </w:r>
      <w:r w:rsidR="00594AD7" w:rsidRPr="00B040B2">
        <w:rPr>
          <w:rFonts w:asciiTheme="minorHAnsi" w:hAnsiTheme="minorHAnsi"/>
        </w:rPr>
        <w:t>26.05.2021</w:t>
      </w:r>
      <w:r w:rsidR="00594AD7">
        <w:rPr>
          <w:rFonts w:asciiTheme="minorHAnsi" w:hAnsiTheme="minorHAnsi"/>
        </w:rPr>
        <w:t>-</w:t>
      </w:r>
      <w:r w:rsidR="00594AD7" w:rsidRPr="00E33592">
        <w:rPr>
          <w:rFonts w:asciiTheme="minorHAnsi" w:hAnsiTheme="minorHAnsi"/>
        </w:rPr>
        <w:t>07.06.2021</w:t>
      </w:r>
      <w:r w:rsidR="00594AD7">
        <w:rPr>
          <w:rFonts w:asciiTheme="minorHAnsi" w:hAnsiTheme="minorHAnsi"/>
        </w:rPr>
        <w:t xml:space="preserve">)  arasında proje uygulamaya geçti. Proje üyeleri belirledikleri tarihlerde zoom üzerinden online bağlantı gerçekleştirerek </w:t>
      </w:r>
      <w:r w:rsidR="008A57B8">
        <w:rPr>
          <w:rFonts w:asciiTheme="minorHAnsi" w:hAnsiTheme="minorHAnsi"/>
        </w:rPr>
        <w:t>projeyi uygulamaya başladılar</w:t>
      </w:r>
      <w:r w:rsidR="00594AD7">
        <w:rPr>
          <w:rFonts w:asciiTheme="minorHAnsi" w:hAnsiTheme="minorHAnsi"/>
        </w:rPr>
        <w:t xml:space="preserve">. Bu uygulama aşamasında </w:t>
      </w:r>
      <w:r w:rsidR="008A57B8">
        <w:rPr>
          <w:rFonts w:asciiTheme="minorHAnsi" w:hAnsiTheme="minorHAnsi"/>
        </w:rPr>
        <w:t>her proje üyesi öğrencilere masal kitabı okuyar</w:t>
      </w:r>
      <w:r w:rsidR="00594AD7">
        <w:rPr>
          <w:rFonts w:asciiTheme="minorHAnsi" w:hAnsiTheme="minorHAnsi"/>
        </w:rPr>
        <w:t xml:space="preserve">ak </w:t>
      </w:r>
      <w:r w:rsidR="008A57B8">
        <w:rPr>
          <w:rFonts w:asciiTheme="minorHAnsi" w:hAnsiTheme="minorHAnsi"/>
        </w:rPr>
        <w:t xml:space="preserve">öğrencilerden kitapta beğendikleri masal kahramanlarını kendi hayal güçleriyle bağdaştırarak oluşan imgeleri resmetmeleriydi. Aynı zamanda kitap okuma alışkanlığı </w:t>
      </w:r>
      <w:r w:rsidR="00613A04">
        <w:rPr>
          <w:rFonts w:asciiTheme="minorHAnsi" w:hAnsiTheme="minorHAnsi"/>
        </w:rPr>
        <w:t>için öğrencilere kitap okumanın faydalarını anlatıldı</w:t>
      </w:r>
      <w:r w:rsidR="008A57B8">
        <w:rPr>
          <w:rFonts w:asciiTheme="minorHAnsi" w:hAnsiTheme="minorHAnsi"/>
        </w:rPr>
        <w:t>.</w:t>
      </w:r>
      <w:r w:rsidR="001F541F">
        <w:rPr>
          <w:rFonts w:asciiTheme="minorHAnsi" w:hAnsiTheme="minorHAnsi"/>
        </w:rPr>
        <w:t xml:space="preserve"> Öğrencilerden</w:t>
      </w:r>
      <w:r w:rsidR="00120375">
        <w:rPr>
          <w:rFonts w:asciiTheme="minorHAnsi" w:hAnsiTheme="minorHAnsi"/>
        </w:rPr>
        <w:t>,</w:t>
      </w:r>
      <w:r w:rsidR="001F541F">
        <w:rPr>
          <w:rFonts w:asciiTheme="minorHAnsi" w:hAnsiTheme="minorHAnsi"/>
        </w:rPr>
        <w:t xml:space="preserve"> yapılan resimleri proje koordinatörüne whatsaap uygulaması üzerinden gönderilmesi istenildi. Proje koordinatörü gönderilen resimleri instagram adresi olan _masal_kahramani sayfasında paylaştı. Son olarak öğrenci</w:t>
      </w:r>
      <w:r w:rsidR="00120375">
        <w:rPr>
          <w:rFonts w:asciiTheme="minorHAnsi" w:hAnsiTheme="minorHAnsi"/>
        </w:rPr>
        <w:t>leri ve velileri</w:t>
      </w:r>
      <w:r w:rsidR="001F541F">
        <w:rPr>
          <w:rFonts w:asciiTheme="minorHAnsi" w:hAnsiTheme="minorHAnsi"/>
        </w:rPr>
        <w:t xml:space="preserve"> 01.06.2021</w:t>
      </w:r>
      <w:r w:rsidR="00120375">
        <w:rPr>
          <w:rFonts w:asciiTheme="minorHAnsi" w:hAnsiTheme="minorHAnsi"/>
        </w:rPr>
        <w:t xml:space="preserve"> saat 8:00 olarak belirlenen tarihte Saltukbey</w:t>
      </w:r>
      <w:r w:rsidR="001F541F">
        <w:rPr>
          <w:rFonts w:asciiTheme="minorHAnsi" w:hAnsiTheme="minorHAnsi"/>
        </w:rPr>
        <w:t xml:space="preserve"> Ortaokulu’</w:t>
      </w:r>
      <w:r w:rsidR="00120375">
        <w:rPr>
          <w:rFonts w:asciiTheme="minorHAnsi" w:hAnsiTheme="minorHAnsi"/>
        </w:rPr>
        <w:t xml:space="preserve">na </w:t>
      </w:r>
      <w:r w:rsidR="002A1DF7">
        <w:rPr>
          <w:rFonts w:asciiTheme="minorHAnsi" w:hAnsiTheme="minorHAnsi"/>
        </w:rPr>
        <w:t>davet eder</w:t>
      </w:r>
      <w:r w:rsidR="00120375">
        <w:rPr>
          <w:rFonts w:asciiTheme="minorHAnsi" w:hAnsiTheme="minorHAnsi"/>
        </w:rPr>
        <w:t>ek öğrencilere 100 adet kuru boya ve 90 adet masal kitabı dağıtılmıştır.</w:t>
      </w:r>
    </w:p>
    <w:p w:rsidR="00120375" w:rsidRDefault="00120375" w:rsidP="00E33592">
      <w:pPr>
        <w:pStyle w:val="GvdeMetni"/>
        <w:spacing w:before="1" w:line="360" w:lineRule="auto"/>
        <w:ind w:right="178"/>
        <w:rPr>
          <w:rFonts w:asciiTheme="minorHAnsi" w:hAnsiTheme="minorHAnsi"/>
        </w:rPr>
      </w:pPr>
    </w:p>
    <w:p w:rsidR="00120375" w:rsidRDefault="00120375" w:rsidP="00E33592">
      <w:pPr>
        <w:pStyle w:val="GvdeMetni"/>
        <w:spacing w:before="1" w:line="360" w:lineRule="auto"/>
        <w:ind w:right="178"/>
        <w:rPr>
          <w:rFonts w:asciiTheme="minorHAnsi" w:hAnsiTheme="minorHAnsi"/>
        </w:rPr>
      </w:pPr>
    </w:p>
    <w:p w:rsidR="00120375" w:rsidRDefault="00120375" w:rsidP="00E33592">
      <w:pPr>
        <w:pStyle w:val="GvdeMetni"/>
        <w:spacing w:before="1" w:line="360" w:lineRule="auto"/>
        <w:ind w:right="178"/>
        <w:rPr>
          <w:rFonts w:asciiTheme="minorHAnsi" w:hAnsiTheme="minorHAnsi"/>
        </w:rPr>
      </w:pPr>
    </w:p>
    <w:p w:rsidR="00120375" w:rsidRDefault="00120375" w:rsidP="00E33592">
      <w:pPr>
        <w:pStyle w:val="GvdeMetni"/>
        <w:spacing w:before="1" w:line="360" w:lineRule="auto"/>
        <w:ind w:right="178"/>
        <w:rPr>
          <w:rFonts w:asciiTheme="minorHAnsi" w:hAnsiTheme="minorHAnsi"/>
        </w:rPr>
      </w:pPr>
    </w:p>
    <w:p w:rsidR="00120375" w:rsidRDefault="00120375" w:rsidP="00E33592">
      <w:pPr>
        <w:pStyle w:val="GvdeMetni"/>
        <w:spacing w:before="1" w:line="360" w:lineRule="auto"/>
        <w:ind w:right="178"/>
        <w:rPr>
          <w:rFonts w:asciiTheme="minorHAnsi" w:hAnsiTheme="minorHAnsi"/>
        </w:rPr>
      </w:pPr>
    </w:p>
    <w:p w:rsidR="00120375" w:rsidRDefault="00120375" w:rsidP="00E33592">
      <w:pPr>
        <w:pStyle w:val="GvdeMetni"/>
        <w:spacing w:before="1" w:line="360" w:lineRule="auto"/>
        <w:ind w:right="178"/>
        <w:rPr>
          <w:rFonts w:asciiTheme="minorHAnsi" w:hAnsiTheme="minorHAnsi"/>
        </w:rPr>
      </w:pPr>
    </w:p>
    <w:p w:rsidR="00120375" w:rsidRDefault="00120375" w:rsidP="00E33592">
      <w:pPr>
        <w:pStyle w:val="GvdeMetni"/>
        <w:spacing w:before="1" w:line="360" w:lineRule="auto"/>
        <w:ind w:right="178"/>
        <w:rPr>
          <w:rFonts w:asciiTheme="minorHAnsi" w:hAnsiTheme="minorHAnsi"/>
        </w:rPr>
      </w:pPr>
    </w:p>
    <w:p w:rsidR="00120375" w:rsidRDefault="00120375" w:rsidP="00E33592">
      <w:pPr>
        <w:pStyle w:val="GvdeMetni"/>
        <w:spacing w:before="1" w:line="360" w:lineRule="auto"/>
        <w:ind w:right="178"/>
        <w:rPr>
          <w:rFonts w:asciiTheme="minorHAnsi" w:hAnsiTheme="minorHAnsi"/>
        </w:rPr>
      </w:pPr>
    </w:p>
    <w:p w:rsidR="00120375" w:rsidRDefault="00120375" w:rsidP="00E33592">
      <w:pPr>
        <w:pStyle w:val="GvdeMetni"/>
        <w:spacing w:before="1" w:line="360" w:lineRule="auto"/>
        <w:ind w:right="178"/>
        <w:rPr>
          <w:rFonts w:asciiTheme="minorHAnsi" w:hAnsiTheme="minorHAnsi"/>
        </w:rPr>
      </w:pPr>
    </w:p>
    <w:p w:rsidR="00120375" w:rsidRPr="007639C7" w:rsidRDefault="00120375" w:rsidP="00262C9F">
      <w:pPr>
        <w:pStyle w:val="GvdeMetni"/>
        <w:spacing w:before="1" w:line="360" w:lineRule="auto"/>
        <w:ind w:right="178"/>
        <w:jc w:val="center"/>
        <w:rPr>
          <w:rFonts w:cstheme="minorHAnsi"/>
          <w:b/>
          <w:sz w:val="28"/>
        </w:rPr>
      </w:pPr>
      <w:r w:rsidRPr="007639C7">
        <w:rPr>
          <w:rFonts w:cstheme="minorHAnsi"/>
          <w:b/>
          <w:sz w:val="28"/>
        </w:rPr>
        <w:lastRenderedPageBreak/>
        <w:t>Proje Uygulamasına Ait Görseller</w:t>
      </w:r>
    </w:p>
    <w:p w:rsidR="00262C9F" w:rsidRDefault="00262C9F" w:rsidP="00E33592">
      <w:pPr>
        <w:pStyle w:val="GvdeMetni"/>
        <w:spacing w:before="1" w:line="360" w:lineRule="auto"/>
        <w:ind w:right="178"/>
        <w:rPr>
          <w:rFonts w:cstheme="minorHAnsi"/>
        </w:rPr>
      </w:pPr>
    </w:p>
    <w:p w:rsidR="008B5EE9" w:rsidRDefault="008B5EE9" w:rsidP="00262C9F">
      <w:pPr>
        <w:pStyle w:val="GvdeMetni"/>
        <w:spacing w:before="1" w:line="360" w:lineRule="auto"/>
        <w:ind w:right="178"/>
        <w:jc w:val="center"/>
        <w:rPr>
          <w:rFonts w:cstheme="minorHAnsi"/>
        </w:rPr>
      </w:pPr>
    </w:p>
    <w:p w:rsidR="008B5EE9" w:rsidRDefault="008B5EE9" w:rsidP="00262C9F">
      <w:pPr>
        <w:pStyle w:val="GvdeMetni"/>
        <w:spacing w:before="1" w:line="360" w:lineRule="auto"/>
        <w:ind w:right="178"/>
        <w:jc w:val="center"/>
        <w:rPr>
          <w:rFonts w:cstheme="minorHAnsi"/>
        </w:rPr>
      </w:pPr>
    </w:p>
    <w:p w:rsidR="008B5EE9" w:rsidRPr="007639C7" w:rsidRDefault="008B5EE9" w:rsidP="007639C7">
      <w:pPr>
        <w:pStyle w:val="GvdeMetni"/>
        <w:spacing w:before="1" w:line="360" w:lineRule="auto"/>
        <w:ind w:right="178"/>
        <w:jc w:val="center"/>
        <w:rPr>
          <w:rFonts w:cstheme="minorHAnsi"/>
          <w:b/>
        </w:rPr>
      </w:pPr>
      <w:r w:rsidRPr="007639C7">
        <w:rPr>
          <w:rFonts w:cstheme="minorHAnsi"/>
          <w:b/>
        </w:rPr>
        <w:t>1-</w:t>
      </w:r>
      <w:r w:rsidR="00614FDB">
        <w:rPr>
          <w:rFonts w:cstheme="minorHAnsi"/>
          <w:b/>
        </w:rPr>
        <w:t xml:space="preserve">Temin Edilen </w:t>
      </w:r>
      <w:r w:rsidRPr="007639C7">
        <w:rPr>
          <w:rFonts w:cstheme="minorHAnsi"/>
          <w:b/>
        </w:rPr>
        <w:t>Malzemeler</w:t>
      </w:r>
    </w:p>
    <w:p w:rsidR="008B5EE9" w:rsidRDefault="008B5EE9" w:rsidP="00262C9F">
      <w:pPr>
        <w:pStyle w:val="GvdeMetni"/>
        <w:spacing w:before="1" w:line="360" w:lineRule="auto"/>
        <w:ind w:right="178"/>
        <w:jc w:val="center"/>
        <w:rPr>
          <w:rFonts w:cstheme="minorHAnsi"/>
        </w:rPr>
      </w:pPr>
      <w:r>
        <w:rPr>
          <w:rFonts w:cstheme="minorHAnsi"/>
          <w:noProof/>
          <w:lang w:eastAsia="tr-TR"/>
        </w:rPr>
        <w:drawing>
          <wp:inline distT="0" distB="0" distL="0" distR="0">
            <wp:extent cx="4967620" cy="2581552"/>
            <wp:effectExtent l="19050" t="0" r="4430" b="0"/>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968071" cy="2581786"/>
                    </a:xfrm>
                    <a:prstGeom prst="rect">
                      <a:avLst/>
                    </a:prstGeom>
                    <a:noFill/>
                    <a:ln w="9525">
                      <a:noFill/>
                      <a:miter lim="800000"/>
                      <a:headEnd/>
                      <a:tailEnd/>
                    </a:ln>
                  </pic:spPr>
                </pic:pic>
              </a:graphicData>
            </a:graphic>
          </wp:inline>
        </w:drawing>
      </w:r>
    </w:p>
    <w:p w:rsidR="008B5EE9" w:rsidRDefault="008B5EE9" w:rsidP="00262C9F">
      <w:pPr>
        <w:pStyle w:val="GvdeMetni"/>
        <w:spacing w:before="1" w:line="360" w:lineRule="auto"/>
        <w:ind w:right="178"/>
        <w:jc w:val="center"/>
        <w:rPr>
          <w:rFonts w:cstheme="minorHAnsi"/>
        </w:rPr>
      </w:pPr>
    </w:p>
    <w:p w:rsidR="008B5EE9" w:rsidRDefault="008B5EE9" w:rsidP="00262C9F">
      <w:pPr>
        <w:pStyle w:val="GvdeMetni"/>
        <w:spacing w:before="1" w:line="360" w:lineRule="auto"/>
        <w:ind w:right="178"/>
        <w:jc w:val="center"/>
        <w:rPr>
          <w:rFonts w:cstheme="minorHAnsi"/>
        </w:rPr>
      </w:pPr>
      <w:r>
        <w:rPr>
          <w:rFonts w:cstheme="minorHAnsi"/>
          <w:noProof/>
          <w:lang w:eastAsia="tr-TR"/>
        </w:rPr>
        <w:drawing>
          <wp:inline distT="0" distB="0" distL="0" distR="0">
            <wp:extent cx="4967620" cy="2794352"/>
            <wp:effectExtent l="19050" t="0" r="4430" b="0"/>
            <wp:docPr id="6" name="5 Resim" descr="mazl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zlme2.jpg"/>
                    <pic:cNvPicPr/>
                  </pic:nvPicPr>
                  <pic:blipFill>
                    <a:blip r:embed="rId11" cstate="print"/>
                    <a:stretch>
                      <a:fillRect/>
                    </a:stretch>
                  </pic:blipFill>
                  <pic:spPr>
                    <a:xfrm>
                      <a:off x="0" y="0"/>
                      <a:ext cx="4974760" cy="2798368"/>
                    </a:xfrm>
                    <a:prstGeom prst="rect">
                      <a:avLst/>
                    </a:prstGeom>
                  </pic:spPr>
                </pic:pic>
              </a:graphicData>
            </a:graphic>
          </wp:inline>
        </w:drawing>
      </w:r>
    </w:p>
    <w:p w:rsidR="008B5EE9" w:rsidRDefault="008B5EE9" w:rsidP="00262C9F">
      <w:pPr>
        <w:pStyle w:val="GvdeMetni"/>
        <w:spacing w:before="1" w:line="360" w:lineRule="auto"/>
        <w:ind w:right="178"/>
        <w:jc w:val="center"/>
        <w:rPr>
          <w:rFonts w:cstheme="minorHAnsi"/>
        </w:rPr>
      </w:pPr>
    </w:p>
    <w:p w:rsidR="008B5EE9" w:rsidRDefault="008B5EE9" w:rsidP="00262C9F">
      <w:pPr>
        <w:pStyle w:val="GvdeMetni"/>
        <w:spacing w:before="1" w:line="360" w:lineRule="auto"/>
        <w:ind w:right="178"/>
        <w:jc w:val="center"/>
        <w:rPr>
          <w:rFonts w:cstheme="minorHAnsi"/>
        </w:rPr>
      </w:pPr>
    </w:p>
    <w:p w:rsidR="008B5EE9" w:rsidRDefault="008B5EE9" w:rsidP="008B5EE9">
      <w:pPr>
        <w:pStyle w:val="GvdeMetni"/>
        <w:spacing w:before="1" w:line="360" w:lineRule="auto"/>
        <w:ind w:right="178"/>
        <w:rPr>
          <w:rFonts w:cstheme="minorHAnsi"/>
        </w:rPr>
      </w:pPr>
    </w:p>
    <w:p w:rsidR="007639C7" w:rsidRDefault="007639C7" w:rsidP="008B5EE9">
      <w:pPr>
        <w:pStyle w:val="GvdeMetni"/>
        <w:spacing w:before="1" w:line="360" w:lineRule="auto"/>
        <w:ind w:right="178"/>
        <w:jc w:val="center"/>
        <w:rPr>
          <w:rFonts w:cstheme="minorHAnsi"/>
        </w:rPr>
      </w:pPr>
    </w:p>
    <w:p w:rsidR="007639C7" w:rsidRDefault="007639C7" w:rsidP="008B5EE9">
      <w:pPr>
        <w:pStyle w:val="GvdeMetni"/>
        <w:spacing w:before="1" w:line="360" w:lineRule="auto"/>
        <w:ind w:right="178"/>
        <w:jc w:val="center"/>
        <w:rPr>
          <w:rFonts w:cstheme="minorHAnsi"/>
        </w:rPr>
      </w:pPr>
    </w:p>
    <w:p w:rsidR="007639C7" w:rsidRDefault="007639C7" w:rsidP="008B5EE9">
      <w:pPr>
        <w:pStyle w:val="GvdeMetni"/>
        <w:spacing w:before="1" w:line="360" w:lineRule="auto"/>
        <w:ind w:right="178"/>
        <w:jc w:val="center"/>
        <w:rPr>
          <w:rFonts w:cstheme="minorHAnsi"/>
        </w:rPr>
      </w:pPr>
    </w:p>
    <w:p w:rsidR="007639C7" w:rsidRDefault="007639C7" w:rsidP="008B5EE9">
      <w:pPr>
        <w:pStyle w:val="GvdeMetni"/>
        <w:spacing w:before="1" w:line="360" w:lineRule="auto"/>
        <w:ind w:right="178"/>
        <w:jc w:val="center"/>
        <w:rPr>
          <w:rFonts w:cstheme="minorHAnsi"/>
        </w:rPr>
      </w:pPr>
    </w:p>
    <w:p w:rsidR="00262C9F" w:rsidRPr="007639C7" w:rsidRDefault="008B5EE9" w:rsidP="008B5EE9">
      <w:pPr>
        <w:pStyle w:val="GvdeMetni"/>
        <w:spacing w:before="1" w:line="360" w:lineRule="auto"/>
        <w:ind w:right="178"/>
        <w:jc w:val="center"/>
        <w:rPr>
          <w:rFonts w:cstheme="minorHAnsi"/>
          <w:b/>
        </w:rPr>
      </w:pPr>
      <w:r w:rsidRPr="007639C7">
        <w:rPr>
          <w:rFonts w:cstheme="minorHAnsi"/>
          <w:b/>
        </w:rPr>
        <w:lastRenderedPageBreak/>
        <w:t>2</w:t>
      </w:r>
      <w:r w:rsidR="00262C9F" w:rsidRPr="007639C7">
        <w:rPr>
          <w:rFonts w:cstheme="minorHAnsi"/>
          <w:b/>
        </w:rPr>
        <w:t>-Proje üyeleri dersi anlatırken</w:t>
      </w:r>
    </w:p>
    <w:p w:rsidR="00262C9F" w:rsidRDefault="00262C9F" w:rsidP="00E33592">
      <w:pPr>
        <w:pStyle w:val="GvdeMetni"/>
        <w:spacing w:before="1" w:line="360" w:lineRule="auto"/>
        <w:ind w:right="178"/>
        <w:rPr>
          <w:rFonts w:asciiTheme="minorHAnsi" w:hAnsiTheme="minorHAnsi"/>
        </w:rPr>
      </w:pPr>
      <w:r>
        <w:rPr>
          <w:rFonts w:asciiTheme="minorHAnsi" w:hAnsiTheme="minorHAnsi"/>
          <w:noProof/>
          <w:lang w:eastAsia="tr-TR"/>
        </w:rPr>
        <w:drawing>
          <wp:inline distT="0" distB="0" distL="0" distR="0">
            <wp:extent cx="5962650" cy="3802380"/>
            <wp:effectExtent l="19050" t="0" r="0" b="0"/>
            <wp:docPr id="1" name="0 Resim" desc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12" cstate="print"/>
                    <a:stretch>
                      <a:fillRect/>
                    </a:stretch>
                  </pic:blipFill>
                  <pic:spPr>
                    <a:xfrm>
                      <a:off x="0" y="0"/>
                      <a:ext cx="5962650" cy="3802380"/>
                    </a:xfrm>
                    <a:prstGeom prst="rect">
                      <a:avLst/>
                    </a:prstGeom>
                  </pic:spPr>
                </pic:pic>
              </a:graphicData>
            </a:graphic>
          </wp:inline>
        </w:drawing>
      </w:r>
    </w:p>
    <w:p w:rsidR="00262C9F" w:rsidRDefault="00262C9F" w:rsidP="00E33592">
      <w:pPr>
        <w:pStyle w:val="GvdeMetni"/>
        <w:spacing w:before="1" w:line="360" w:lineRule="auto"/>
        <w:ind w:right="178"/>
        <w:rPr>
          <w:rFonts w:asciiTheme="minorHAnsi" w:hAnsiTheme="minorHAnsi"/>
        </w:rPr>
      </w:pPr>
    </w:p>
    <w:p w:rsidR="00262C9F" w:rsidRDefault="008B5EE9" w:rsidP="008B5EE9">
      <w:pPr>
        <w:pStyle w:val="GvdeMetni"/>
        <w:spacing w:before="1" w:line="360" w:lineRule="auto"/>
        <w:ind w:right="178"/>
        <w:jc w:val="center"/>
        <w:rPr>
          <w:rFonts w:asciiTheme="minorHAnsi" w:hAnsiTheme="minorHAnsi"/>
        </w:rPr>
      </w:pPr>
      <w:r>
        <w:rPr>
          <w:rFonts w:asciiTheme="minorHAnsi" w:hAnsiTheme="minorHAnsi"/>
          <w:noProof/>
          <w:lang w:eastAsia="tr-TR"/>
        </w:rPr>
        <w:drawing>
          <wp:inline distT="0" distB="0" distL="0" distR="0">
            <wp:extent cx="3245146" cy="4190752"/>
            <wp:effectExtent l="1905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249659" cy="4196580"/>
                    </a:xfrm>
                    <a:prstGeom prst="rect">
                      <a:avLst/>
                    </a:prstGeom>
                    <a:noFill/>
                    <a:ln w="9525">
                      <a:noFill/>
                      <a:miter lim="800000"/>
                      <a:headEnd/>
                      <a:tailEnd/>
                    </a:ln>
                  </pic:spPr>
                </pic:pic>
              </a:graphicData>
            </a:graphic>
          </wp:inline>
        </w:drawing>
      </w:r>
    </w:p>
    <w:p w:rsidR="008B5EE9" w:rsidRDefault="008B5EE9" w:rsidP="008B5EE9">
      <w:pPr>
        <w:pStyle w:val="GvdeMetni"/>
        <w:spacing w:before="1" w:line="360" w:lineRule="auto"/>
        <w:ind w:right="178"/>
        <w:jc w:val="center"/>
        <w:rPr>
          <w:rFonts w:asciiTheme="minorHAnsi" w:hAnsiTheme="minorHAnsi"/>
        </w:rPr>
      </w:pPr>
    </w:p>
    <w:p w:rsidR="008B5EE9" w:rsidRPr="007639C7" w:rsidRDefault="008B5EE9" w:rsidP="008B5EE9">
      <w:pPr>
        <w:pStyle w:val="GvdeMetni"/>
        <w:spacing w:before="1" w:line="360" w:lineRule="auto"/>
        <w:ind w:right="178"/>
        <w:jc w:val="center"/>
        <w:rPr>
          <w:rFonts w:asciiTheme="minorHAnsi" w:hAnsiTheme="minorHAnsi"/>
          <w:b/>
        </w:rPr>
      </w:pPr>
      <w:r w:rsidRPr="007639C7">
        <w:rPr>
          <w:rFonts w:asciiTheme="minorHAnsi" w:hAnsiTheme="minorHAnsi"/>
          <w:b/>
        </w:rPr>
        <w:lastRenderedPageBreak/>
        <w:t>3-Öğrencilerin çalışmaları</w:t>
      </w:r>
    </w:p>
    <w:p w:rsidR="008B5EE9" w:rsidRDefault="008B5EE9" w:rsidP="008B5EE9">
      <w:pPr>
        <w:pStyle w:val="GvdeMetni"/>
        <w:spacing w:before="1" w:line="360" w:lineRule="auto"/>
        <w:ind w:right="178"/>
        <w:jc w:val="center"/>
        <w:rPr>
          <w:rFonts w:asciiTheme="minorHAnsi" w:hAnsiTheme="minorHAnsi"/>
        </w:rPr>
      </w:pPr>
      <w:r>
        <w:rPr>
          <w:rFonts w:asciiTheme="minorHAnsi" w:hAnsiTheme="minorHAnsi"/>
          <w:noProof/>
          <w:lang w:eastAsia="tr-TR"/>
        </w:rPr>
        <w:drawing>
          <wp:inline distT="0" distB="0" distL="0" distR="0">
            <wp:extent cx="5752465" cy="4146550"/>
            <wp:effectExtent l="19050" t="0" r="635" b="0"/>
            <wp:docPr id="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752465" cy="4146550"/>
                    </a:xfrm>
                    <a:prstGeom prst="rect">
                      <a:avLst/>
                    </a:prstGeom>
                    <a:noFill/>
                    <a:ln w="9525">
                      <a:noFill/>
                      <a:miter lim="800000"/>
                      <a:headEnd/>
                      <a:tailEnd/>
                    </a:ln>
                  </pic:spPr>
                </pic:pic>
              </a:graphicData>
            </a:graphic>
          </wp:inline>
        </w:drawing>
      </w:r>
    </w:p>
    <w:p w:rsidR="008B5EE9" w:rsidRDefault="008B5EE9" w:rsidP="008B5EE9">
      <w:pPr>
        <w:pStyle w:val="GvdeMetni"/>
        <w:spacing w:before="1" w:line="360" w:lineRule="auto"/>
        <w:ind w:right="178"/>
        <w:jc w:val="center"/>
        <w:rPr>
          <w:rFonts w:asciiTheme="minorHAnsi" w:hAnsiTheme="minorHAnsi"/>
        </w:rPr>
      </w:pPr>
      <w:r>
        <w:rPr>
          <w:rFonts w:asciiTheme="minorHAnsi" w:hAnsiTheme="minorHAnsi"/>
          <w:noProof/>
          <w:lang w:eastAsia="tr-TR"/>
        </w:rPr>
        <w:drawing>
          <wp:inline distT="0" distB="0" distL="0" distR="0">
            <wp:extent cx="5753100" cy="4229100"/>
            <wp:effectExtent l="19050" t="0" r="0" b="0"/>
            <wp:docPr id="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753100" cy="4229100"/>
                    </a:xfrm>
                    <a:prstGeom prst="rect">
                      <a:avLst/>
                    </a:prstGeom>
                    <a:noFill/>
                    <a:ln w="9525">
                      <a:noFill/>
                      <a:miter lim="800000"/>
                      <a:headEnd/>
                      <a:tailEnd/>
                    </a:ln>
                  </pic:spPr>
                </pic:pic>
              </a:graphicData>
            </a:graphic>
          </wp:inline>
        </w:drawing>
      </w:r>
    </w:p>
    <w:p w:rsidR="008B5EE9" w:rsidRDefault="008B5EE9" w:rsidP="008B5EE9">
      <w:pPr>
        <w:pStyle w:val="GvdeMetni"/>
        <w:spacing w:before="1" w:line="360" w:lineRule="auto"/>
        <w:ind w:right="178"/>
        <w:jc w:val="center"/>
        <w:rPr>
          <w:rFonts w:asciiTheme="minorHAnsi" w:hAnsiTheme="minorHAnsi"/>
        </w:rPr>
      </w:pPr>
    </w:p>
    <w:p w:rsidR="008B5EE9" w:rsidRDefault="008B5EE9" w:rsidP="008B5EE9">
      <w:pPr>
        <w:pStyle w:val="GvdeMetni"/>
        <w:spacing w:before="1" w:line="360" w:lineRule="auto"/>
        <w:ind w:right="178"/>
        <w:jc w:val="center"/>
        <w:rPr>
          <w:rFonts w:asciiTheme="minorHAnsi" w:hAnsiTheme="minorHAnsi"/>
        </w:rPr>
      </w:pPr>
      <w:r>
        <w:rPr>
          <w:rFonts w:asciiTheme="minorHAnsi" w:hAnsiTheme="minorHAnsi"/>
          <w:noProof/>
          <w:lang w:eastAsia="tr-TR"/>
        </w:rPr>
        <w:lastRenderedPageBreak/>
        <w:drawing>
          <wp:inline distT="0" distB="0" distL="0" distR="0">
            <wp:extent cx="3744876" cy="3832136"/>
            <wp:effectExtent l="19050" t="0" r="7974" b="0"/>
            <wp:docPr id="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3744899" cy="3832160"/>
                    </a:xfrm>
                    <a:prstGeom prst="rect">
                      <a:avLst/>
                    </a:prstGeom>
                    <a:noFill/>
                    <a:ln w="9525">
                      <a:noFill/>
                      <a:miter lim="800000"/>
                      <a:headEnd/>
                      <a:tailEnd/>
                    </a:ln>
                  </pic:spPr>
                </pic:pic>
              </a:graphicData>
            </a:graphic>
          </wp:inline>
        </w:drawing>
      </w:r>
    </w:p>
    <w:p w:rsidR="008B5EE9" w:rsidRDefault="008B5EE9" w:rsidP="008B5EE9">
      <w:pPr>
        <w:pStyle w:val="GvdeMetni"/>
        <w:spacing w:before="1" w:line="360" w:lineRule="auto"/>
        <w:ind w:right="178"/>
        <w:jc w:val="center"/>
        <w:rPr>
          <w:rFonts w:asciiTheme="minorHAnsi" w:hAnsiTheme="minorHAnsi"/>
        </w:rPr>
      </w:pPr>
      <w:r>
        <w:rPr>
          <w:rFonts w:asciiTheme="minorHAnsi" w:hAnsiTheme="minorHAnsi"/>
          <w:noProof/>
          <w:lang w:eastAsia="tr-TR"/>
        </w:rPr>
        <w:drawing>
          <wp:inline distT="0" distB="0" distL="0" distR="0">
            <wp:extent cx="3854213" cy="3997802"/>
            <wp:effectExtent l="19050" t="0" r="0" b="0"/>
            <wp:docPr id="1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3859190" cy="4002964"/>
                    </a:xfrm>
                    <a:prstGeom prst="rect">
                      <a:avLst/>
                    </a:prstGeom>
                    <a:noFill/>
                    <a:ln w="9525">
                      <a:noFill/>
                      <a:miter lim="800000"/>
                      <a:headEnd/>
                      <a:tailEnd/>
                    </a:ln>
                  </pic:spPr>
                </pic:pic>
              </a:graphicData>
            </a:graphic>
          </wp:inline>
        </w:drawing>
      </w:r>
    </w:p>
    <w:p w:rsidR="008B5EE9" w:rsidRDefault="008B5EE9" w:rsidP="008B5EE9">
      <w:pPr>
        <w:pStyle w:val="GvdeMetni"/>
        <w:spacing w:before="1" w:line="360" w:lineRule="auto"/>
        <w:ind w:right="178"/>
        <w:jc w:val="center"/>
        <w:rPr>
          <w:rFonts w:asciiTheme="minorHAnsi" w:hAnsiTheme="minorHAnsi"/>
        </w:rPr>
      </w:pPr>
    </w:p>
    <w:p w:rsidR="008B5EE9" w:rsidRDefault="008B5EE9" w:rsidP="008B5EE9">
      <w:pPr>
        <w:pStyle w:val="GvdeMetni"/>
        <w:spacing w:before="1" w:line="360" w:lineRule="auto"/>
        <w:ind w:right="178"/>
        <w:jc w:val="center"/>
        <w:rPr>
          <w:rFonts w:asciiTheme="minorHAnsi" w:hAnsiTheme="minorHAnsi"/>
        </w:rPr>
      </w:pPr>
    </w:p>
    <w:p w:rsidR="008B5EE9" w:rsidRDefault="00D34432" w:rsidP="008B5EE9">
      <w:pPr>
        <w:pStyle w:val="GvdeMetni"/>
        <w:spacing w:before="1" w:line="360" w:lineRule="auto"/>
        <w:ind w:right="178"/>
        <w:jc w:val="center"/>
        <w:rPr>
          <w:rFonts w:asciiTheme="minorHAnsi" w:hAnsiTheme="minorHAnsi"/>
        </w:rPr>
      </w:pPr>
      <w:r>
        <w:rPr>
          <w:rFonts w:asciiTheme="minorHAnsi" w:hAnsiTheme="minorHAnsi"/>
          <w:noProof/>
          <w:lang w:eastAsia="tr-TR"/>
        </w:rPr>
        <w:lastRenderedPageBreak/>
        <w:drawing>
          <wp:inline distT="0" distB="0" distL="0" distR="0">
            <wp:extent cx="3425899" cy="3447685"/>
            <wp:effectExtent l="19050" t="0" r="3101"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426027" cy="3447814"/>
                    </a:xfrm>
                    <a:prstGeom prst="rect">
                      <a:avLst/>
                    </a:prstGeom>
                    <a:noFill/>
                    <a:ln w="9525">
                      <a:noFill/>
                      <a:miter lim="800000"/>
                      <a:headEnd/>
                      <a:tailEnd/>
                    </a:ln>
                  </pic:spPr>
                </pic:pic>
              </a:graphicData>
            </a:graphic>
          </wp:inline>
        </w:drawing>
      </w:r>
    </w:p>
    <w:p w:rsidR="008B5EE9" w:rsidRDefault="00D34432" w:rsidP="008B5EE9">
      <w:pPr>
        <w:pStyle w:val="GvdeMetni"/>
        <w:spacing w:before="1" w:line="360" w:lineRule="auto"/>
        <w:ind w:right="178"/>
        <w:jc w:val="center"/>
        <w:rPr>
          <w:rFonts w:asciiTheme="minorHAnsi" w:hAnsiTheme="minorHAnsi"/>
        </w:rPr>
      </w:pPr>
      <w:r>
        <w:rPr>
          <w:rFonts w:asciiTheme="minorHAnsi" w:hAnsiTheme="minorHAnsi"/>
          <w:noProof/>
          <w:lang w:eastAsia="tr-TR"/>
        </w:rPr>
        <w:drawing>
          <wp:inline distT="0" distB="0" distL="0" distR="0">
            <wp:extent cx="4223341" cy="3972986"/>
            <wp:effectExtent l="19050" t="0" r="5759" b="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228350" cy="3977698"/>
                    </a:xfrm>
                    <a:prstGeom prst="rect">
                      <a:avLst/>
                    </a:prstGeom>
                    <a:noFill/>
                    <a:ln w="9525">
                      <a:noFill/>
                      <a:miter lim="800000"/>
                      <a:headEnd/>
                      <a:tailEnd/>
                    </a:ln>
                  </pic:spPr>
                </pic:pic>
              </a:graphicData>
            </a:graphic>
          </wp:inline>
        </w:drawing>
      </w:r>
    </w:p>
    <w:p w:rsidR="00562FCF" w:rsidRDefault="00562FCF" w:rsidP="008B5EE9">
      <w:pPr>
        <w:pStyle w:val="GvdeMetni"/>
        <w:spacing w:before="1" w:line="360" w:lineRule="auto"/>
        <w:ind w:right="178"/>
        <w:jc w:val="center"/>
        <w:rPr>
          <w:rFonts w:asciiTheme="minorHAnsi" w:hAnsiTheme="minorHAnsi"/>
        </w:rPr>
      </w:pPr>
      <w:r>
        <w:rPr>
          <w:rFonts w:asciiTheme="minorHAnsi" w:hAnsiTheme="minorHAnsi"/>
          <w:noProof/>
          <w:lang w:eastAsia="tr-TR"/>
        </w:rPr>
        <w:lastRenderedPageBreak/>
        <w:drawing>
          <wp:inline distT="0" distB="0" distL="0" distR="0">
            <wp:extent cx="3852842" cy="3838354"/>
            <wp:effectExtent l="19050" t="0" r="0" b="0"/>
            <wp:docPr id="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852683" cy="3838196"/>
                    </a:xfrm>
                    <a:prstGeom prst="rect">
                      <a:avLst/>
                    </a:prstGeom>
                    <a:noFill/>
                    <a:ln w="9525">
                      <a:noFill/>
                      <a:miter lim="800000"/>
                      <a:headEnd/>
                      <a:tailEnd/>
                    </a:ln>
                  </pic:spPr>
                </pic:pic>
              </a:graphicData>
            </a:graphic>
          </wp:inline>
        </w:drawing>
      </w:r>
    </w:p>
    <w:p w:rsidR="00D34432" w:rsidRDefault="00D34432" w:rsidP="008B5EE9">
      <w:pPr>
        <w:pStyle w:val="GvdeMetni"/>
        <w:spacing w:before="1" w:line="360" w:lineRule="auto"/>
        <w:ind w:right="178"/>
        <w:jc w:val="center"/>
        <w:rPr>
          <w:rFonts w:asciiTheme="minorHAnsi" w:hAnsiTheme="minorHAnsi"/>
          <w:b/>
        </w:rPr>
      </w:pPr>
      <w:r>
        <w:rPr>
          <w:rFonts w:asciiTheme="minorHAnsi" w:hAnsiTheme="minorHAnsi"/>
          <w:b/>
          <w:noProof/>
          <w:lang w:eastAsia="tr-TR"/>
        </w:rPr>
        <w:drawing>
          <wp:inline distT="0" distB="0" distL="0" distR="0">
            <wp:extent cx="4170178" cy="4170178"/>
            <wp:effectExtent l="19050" t="0" r="1772" b="0"/>
            <wp:docPr id="1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4170006" cy="4170006"/>
                    </a:xfrm>
                    <a:prstGeom prst="rect">
                      <a:avLst/>
                    </a:prstGeom>
                    <a:noFill/>
                    <a:ln w="9525">
                      <a:noFill/>
                      <a:miter lim="800000"/>
                      <a:headEnd/>
                      <a:tailEnd/>
                    </a:ln>
                  </pic:spPr>
                </pic:pic>
              </a:graphicData>
            </a:graphic>
          </wp:inline>
        </w:drawing>
      </w:r>
    </w:p>
    <w:p w:rsidR="00D34432" w:rsidRDefault="00D34432" w:rsidP="008B5EE9">
      <w:pPr>
        <w:pStyle w:val="GvdeMetni"/>
        <w:spacing w:before="1" w:line="360" w:lineRule="auto"/>
        <w:ind w:right="178"/>
        <w:jc w:val="center"/>
        <w:rPr>
          <w:rFonts w:asciiTheme="minorHAnsi" w:hAnsiTheme="minorHAnsi"/>
          <w:b/>
        </w:rPr>
      </w:pPr>
    </w:p>
    <w:p w:rsidR="00D34432" w:rsidRDefault="00D34432" w:rsidP="008B5EE9">
      <w:pPr>
        <w:pStyle w:val="GvdeMetni"/>
        <w:spacing w:before="1" w:line="360" w:lineRule="auto"/>
        <w:ind w:right="178"/>
        <w:jc w:val="center"/>
        <w:rPr>
          <w:rFonts w:asciiTheme="minorHAnsi" w:hAnsiTheme="minorHAnsi"/>
          <w:b/>
        </w:rPr>
      </w:pPr>
    </w:p>
    <w:p w:rsidR="00D34432" w:rsidRDefault="00D34432" w:rsidP="008B5EE9">
      <w:pPr>
        <w:pStyle w:val="GvdeMetni"/>
        <w:spacing w:before="1" w:line="360" w:lineRule="auto"/>
        <w:ind w:right="178"/>
        <w:jc w:val="center"/>
        <w:rPr>
          <w:rFonts w:asciiTheme="minorHAnsi" w:hAnsiTheme="minorHAnsi"/>
          <w:b/>
        </w:rPr>
      </w:pPr>
      <w:r>
        <w:rPr>
          <w:rFonts w:asciiTheme="minorHAnsi" w:hAnsiTheme="minorHAnsi"/>
          <w:b/>
          <w:noProof/>
          <w:lang w:eastAsia="tr-TR"/>
        </w:rPr>
        <w:lastRenderedPageBreak/>
        <w:drawing>
          <wp:inline distT="0" distB="0" distL="0" distR="0">
            <wp:extent cx="3659815" cy="3693850"/>
            <wp:effectExtent l="19050" t="0" r="0" b="0"/>
            <wp:docPr id="1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659949" cy="3693986"/>
                    </a:xfrm>
                    <a:prstGeom prst="rect">
                      <a:avLst/>
                    </a:prstGeom>
                    <a:noFill/>
                    <a:ln w="9525">
                      <a:noFill/>
                      <a:miter lim="800000"/>
                      <a:headEnd/>
                      <a:tailEnd/>
                    </a:ln>
                  </pic:spPr>
                </pic:pic>
              </a:graphicData>
            </a:graphic>
          </wp:inline>
        </w:drawing>
      </w:r>
    </w:p>
    <w:p w:rsidR="00D34432" w:rsidRDefault="00562FCF" w:rsidP="008B5EE9">
      <w:pPr>
        <w:pStyle w:val="GvdeMetni"/>
        <w:spacing w:before="1" w:line="360" w:lineRule="auto"/>
        <w:ind w:right="178"/>
        <w:jc w:val="center"/>
        <w:rPr>
          <w:rFonts w:asciiTheme="minorHAnsi" w:hAnsiTheme="minorHAnsi"/>
          <w:b/>
        </w:rPr>
      </w:pPr>
      <w:r w:rsidRPr="00562FCF">
        <w:rPr>
          <w:rFonts w:asciiTheme="minorHAnsi" w:hAnsiTheme="minorHAnsi"/>
          <w:b/>
          <w:noProof/>
          <w:lang w:eastAsia="tr-TR"/>
        </w:rPr>
        <w:drawing>
          <wp:inline distT="0" distB="0" distL="0" distR="0">
            <wp:extent cx="4654633" cy="3232298"/>
            <wp:effectExtent l="19050" t="0" r="0" b="0"/>
            <wp:docPr id="2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4654580" cy="3232262"/>
                    </a:xfrm>
                    <a:prstGeom prst="rect">
                      <a:avLst/>
                    </a:prstGeom>
                    <a:noFill/>
                    <a:ln w="9525">
                      <a:noFill/>
                      <a:miter lim="800000"/>
                      <a:headEnd/>
                      <a:tailEnd/>
                    </a:ln>
                  </pic:spPr>
                </pic:pic>
              </a:graphicData>
            </a:graphic>
          </wp:inline>
        </w:drawing>
      </w:r>
    </w:p>
    <w:p w:rsidR="00562FCF" w:rsidRDefault="00562FCF" w:rsidP="008B5EE9">
      <w:pPr>
        <w:pStyle w:val="GvdeMetni"/>
        <w:spacing w:before="1" w:line="360" w:lineRule="auto"/>
        <w:ind w:right="178"/>
        <w:jc w:val="center"/>
        <w:rPr>
          <w:rFonts w:asciiTheme="minorHAnsi" w:hAnsiTheme="minorHAnsi"/>
          <w:b/>
        </w:rPr>
      </w:pPr>
    </w:p>
    <w:p w:rsidR="00562FCF" w:rsidRDefault="00562FCF" w:rsidP="008B5EE9">
      <w:pPr>
        <w:pStyle w:val="GvdeMetni"/>
        <w:spacing w:before="1" w:line="360" w:lineRule="auto"/>
        <w:ind w:right="178"/>
        <w:jc w:val="center"/>
        <w:rPr>
          <w:rFonts w:asciiTheme="minorHAnsi" w:hAnsiTheme="minorHAnsi"/>
          <w:b/>
        </w:rPr>
      </w:pPr>
    </w:p>
    <w:p w:rsidR="00562FCF" w:rsidRDefault="00562FCF" w:rsidP="008B5EE9">
      <w:pPr>
        <w:pStyle w:val="GvdeMetni"/>
        <w:spacing w:before="1" w:line="360" w:lineRule="auto"/>
        <w:ind w:right="178"/>
        <w:jc w:val="center"/>
        <w:rPr>
          <w:rFonts w:asciiTheme="minorHAnsi" w:hAnsiTheme="minorHAnsi"/>
          <w:b/>
        </w:rPr>
      </w:pPr>
    </w:p>
    <w:p w:rsidR="00562FCF" w:rsidRDefault="00562FCF" w:rsidP="008B5EE9">
      <w:pPr>
        <w:pStyle w:val="GvdeMetni"/>
        <w:spacing w:before="1" w:line="360" w:lineRule="auto"/>
        <w:ind w:right="178"/>
        <w:jc w:val="center"/>
        <w:rPr>
          <w:rFonts w:asciiTheme="minorHAnsi" w:hAnsiTheme="minorHAnsi"/>
          <w:b/>
        </w:rPr>
      </w:pPr>
    </w:p>
    <w:p w:rsidR="00562FCF" w:rsidRDefault="00562FCF" w:rsidP="008B5EE9">
      <w:pPr>
        <w:pStyle w:val="GvdeMetni"/>
        <w:spacing w:before="1" w:line="360" w:lineRule="auto"/>
        <w:ind w:right="178"/>
        <w:jc w:val="center"/>
        <w:rPr>
          <w:rFonts w:asciiTheme="minorHAnsi" w:hAnsiTheme="minorHAnsi"/>
          <w:b/>
        </w:rPr>
      </w:pPr>
      <w:r>
        <w:rPr>
          <w:rFonts w:asciiTheme="minorHAnsi" w:hAnsiTheme="minorHAnsi"/>
          <w:b/>
          <w:noProof/>
          <w:lang w:eastAsia="tr-TR"/>
        </w:rPr>
        <w:lastRenderedPageBreak/>
        <w:drawing>
          <wp:inline distT="0" distB="0" distL="0" distR="0">
            <wp:extent cx="4514202" cy="4497572"/>
            <wp:effectExtent l="19050" t="0" r="648" b="0"/>
            <wp:docPr id="2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514378" cy="4497747"/>
                    </a:xfrm>
                    <a:prstGeom prst="rect">
                      <a:avLst/>
                    </a:prstGeom>
                    <a:noFill/>
                    <a:ln w="9525">
                      <a:noFill/>
                      <a:miter lim="800000"/>
                      <a:headEnd/>
                      <a:tailEnd/>
                    </a:ln>
                  </pic:spPr>
                </pic:pic>
              </a:graphicData>
            </a:graphic>
          </wp:inline>
        </w:drawing>
      </w:r>
    </w:p>
    <w:p w:rsidR="00562FCF" w:rsidRDefault="00562FCF" w:rsidP="008B5EE9">
      <w:pPr>
        <w:pStyle w:val="GvdeMetni"/>
        <w:spacing w:before="1" w:line="360" w:lineRule="auto"/>
        <w:ind w:right="178"/>
        <w:jc w:val="center"/>
        <w:rPr>
          <w:rFonts w:asciiTheme="minorHAnsi" w:hAnsiTheme="minorHAnsi"/>
          <w:b/>
        </w:rPr>
      </w:pPr>
    </w:p>
    <w:p w:rsidR="00562FCF" w:rsidRDefault="00C633D2" w:rsidP="008B5EE9">
      <w:pPr>
        <w:pStyle w:val="GvdeMetni"/>
        <w:spacing w:before="1" w:line="360" w:lineRule="auto"/>
        <w:ind w:right="178"/>
        <w:jc w:val="center"/>
        <w:rPr>
          <w:rFonts w:asciiTheme="minorHAnsi" w:hAnsiTheme="minorHAnsi"/>
          <w:b/>
        </w:rPr>
      </w:pPr>
      <w:r>
        <w:rPr>
          <w:rFonts w:asciiTheme="minorHAnsi" w:hAnsiTheme="minorHAnsi"/>
          <w:b/>
          <w:noProof/>
          <w:lang w:eastAsia="tr-TR"/>
        </w:rPr>
        <w:drawing>
          <wp:inline distT="0" distB="0" distL="0" distR="0">
            <wp:extent cx="4802107" cy="3880884"/>
            <wp:effectExtent l="19050" t="0" r="0" b="0"/>
            <wp:docPr id="2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4804716" cy="3882993"/>
                    </a:xfrm>
                    <a:prstGeom prst="rect">
                      <a:avLst/>
                    </a:prstGeom>
                    <a:noFill/>
                    <a:ln w="9525">
                      <a:noFill/>
                      <a:miter lim="800000"/>
                      <a:headEnd/>
                      <a:tailEnd/>
                    </a:ln>
                  </pic:spPr>
                </pic:pic>
              </a:graphicData>
            </a:graphic>
          </wp:inline>
        </w:drawing>
      </w:r>
    </w:p>
    <w:p w:rsidR="00562FCF" w:rsidRDefault="00562FCF" w:rsidP="008B5EE9">
      <w:pPr>
        <w:pStyle w:val="GvdeMetni"/>
        <w:spacing w:before="1" w:line="360" w:lineRule="auto"/>
        <w:ind w:right="178"/>
        <w:jc w:val="center"/>
        <w:rPr>
          <w:rFonts w:asciiTheme="minorHAnsi" w:hAnsiTheme="minorHAnsi"/>
          <w:b/>
        </w:rPr>
      </w:pPr>
    </w:p>
    <w:p w:rsidR="00562FCF" w:rsidRDefault="00562FCF" w:rsidP="008B5EE9">
      <w:pPr>
        <w:pStyle w:val="GvdeMetni"/>
        <w:spacing w:before="1" w:line="360" w:lineRule="auto"/>
        <w:ind w:right="178"/>
        <w:jc w:val="center"/>
        <w:rPr>
          <w:rFonts w:asciiTheme="minorHAnsi" w:hAnsiTheme="minorHAnsi"/>
          <w:b/>
        </w:rPr>
      </w:pPr>
    </w:p>
    <w:p w:rsidR="008B5EE9" w:rsidRPr="007639C7" w:rsidRDefault="008B5EE9" w:rsidP="008B5EE9">
      <w:pPr>
        <w:pStyle w:val="GvdeMetni"/>
        <w:spacing w:before="1" w:line="360" w:lineRule="auto"/>
        <w:ind w:right="178"/>
        <w:jc w:val="center"/>
        <w:rPr>
          <w:rFonts w:asciiTheme="minorHAnsi" w:hAnsiTheme="minorHAnsi"/>
          <w:b/>
        </w:rPr>
      </w:pPr>
      <w:r w:rsidRPr="007639C7">
        <w:rPr>
          <w:rFonts w:asciiTheme="minorHAnsi" w:hAnsiTheme="minorHAnsi"/>
          <w:b/>
        </w:rPr>
        <w:t xml:space="preserve">4-Öğrencilere </w:t>
      </w:r>
      <w:r w:rsidR="007639C7" w:rsidRPr="007639C7">
        <w:rPr>
          <w:rFonts w:asciiTheme="minorHAnsi" w:hAnsiTheme="minorHAnsi"/>
          <w:b/>
        </w:rPr>
        <w:t>kuru boya ve masal kitapları dağıtılırken</w:t>
      </w:r>
    </w:p>
    <w:p w:rsidR="007639C7" w:rsidRDefault="007639C7" w:rsidP="008B5EE9">
      <w:pPr>
        <w:pStyle w:val="GvdeMetni"/>
        <w:spacing w:before="1" w:line="360" w:lineRule="auto"/>
        <w:ind w:right="178"/>
        <w:jc w:val="center"/>
        <w:rPr>
          <w:rFonts w:asciiTheme="minorHAnsi" w:hAnsiTheme="minorHAnsi"/>
        </w:rPr>
      </w:pPr>
      <w:r>
        <w:rPr>
          <w:rFonts w:asciiTheme="minorHAnsi" w:hAnsiTheme="minorHAnsi"/>
          <w:noProof/>
          <w:lang w:eastAsia="tr-TR"/>
        </w:rPr>
        <w:drawing>
          <wp:inline distT="0" distB="0" distL="0" distR="0">
            <wp:extent cx="2756048" cy="3838800"/>
            <wp:effectExtent l="19050" t="0" r="6202" b="0"/>
            <wp:docPr id="1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2756030" cy="3838775"/>
                    </a:xfrm>
                    <a:prstGeom prst="rect">
                      <a:avLst/>
                    </a:prstGeom>
                    <a:noFill/>
                    <a:ln w="9525">
                      <a:noFill/>
                      <a:miter lim="800000"/>
                      <a:headEnd/>
                      <a:tailEnd/>
                    </a:ln>
                  </pic:spPr>
                </pic:pic>
              </a:graphicData>
            </a:graphic>
          </wp:inline>
        </w:drawing>
      </w:r>
    </w:p>
    <w:p w:rsidR="007639C7" w:rsidRDefault="007639C7" w:rsidP="008B5EE9">
      <w:pPr>
        <w:pStyle w:val="GvdeMetni"/>
        <w:spacing w:before="1" w:line="360" w:lineRule="auto"/>
        <w:ind w:right="178"/>
        <w:jc w:val="center"/>
        <w:rPr>
          <w:rFonts w:asciiTheme="minorHAnsi" w:hAnsiTheme="minorHAnsi"/>
        </w:rPr>
      </w:pPr>
      <w:r>
        <w:rPr>
          <w:rFonts w:asciiTheme="minorHAnsi" w:hAnsiTheme="minorHAnsi"/>
          <w:noProof/>
          <w:lang w:eastAsia="tr-TR"/>
        </w:rPr>
        <w:drawing>
          <wp:inline distT="0" distB="0" distL="0" distR="0">
            <wp:extent cx="2817304" cy="4561368"/>
            <wp:effectExtent l="19050" t="0" r="2096" b="0"/>
            <wp:docPr id="13" name="12 Resim"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7" cstate="print"/>
                    <a:stretch>
                      <a:fillRect/>
                    </a:stretch>
                  </pic:blipFill>
                  <pic:spPr>
                    <a:xfrm>
                      <a:off x="0" y="0"/>
                      <a:ext cx="2819441" cy="4564827"/>
                    </a:xfrm>
                    <a:prstGeom prst="rect">
                      <a:avLst/>
                    </a:prstGeom>
                  </pic:spPr>
                </pic:pic>
              </a:graphicData>
            </a:graphic>
          </wp:inline>
        </w:drawing>
      </w:r>
    </w:p>
    <w:p w:rsidR="007639C7" w:rsidRDefault="007639C7" w:rsidP="008B5EE9">
      <w:pPr>
        <w:pStyle w:val="GvdeMetni"/>
        <w:spacing w:before="1" w:line="360" w:lineRule="auto"/>
        <w:ind w:right="178"/>
        <w:jc w:val="center"/>
        <w:rPr>
          <w:rFonts w:asciiTheme="minorHAnsi" w:hAnsiTheme="minorHAnsi"/>
        </w:rPr>
      </w:pPr>
      <w:r>
        <w:rPr>
          <w:rFonts w:asciiTheme="minorHAnsi" w:hAnsiTheme="minorHAnsi"/>
          <w:noProof/>
          <w:lang w:eastAsia="tr-TR"/>
        </w:rPr>
        <w:lastRenderedPageBreak/>
        <w:drawing>
          <wp:inline distT="0" distB="0" distL="0" distR="0">
            <wp:extent cx="5962650" cy="2750185"/>
            <wp:effectExtent l="19050" t="0" r="0" b="0"/>
            <wp:docPr id="15" name="14 Resim" descr="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eg"/>
                    <pic:cNvPicPr/>
                  </pic:nvPicPr>
                  <pic:blipFill>
                    <a:blip r:embed="rId28" cstate="print"/>
                    <a:stretch>
                      <a:fillRect/>
                    </a:stretch>
                  </pic:blipFill>
                  <pic:spPr>
                    <a:xfrm>
                      <a:off x="0" y="0"/>
                      <a:ext cx="5962650" cy="2750185"/>
                    </a:xfrm>
                    <a:prstGeom prst="rect">
                      <a:avLst/>
                    </a:prstGeom>
                  </pic:spPr>
                </pic:pic>
              </a:graphicData>
            </a:graphic>
          </wp:inline>
        </w:drawing>
      </w:r>
    </w:p>
    <w:p w:rsidR="007639C7" w:rsidRDefault="007639C7" w:rsidP="008B5EE9">
      <w:pPr>
        <w:pStyle w:val="GvdeMetni"/>
        <w:spacing w:before="1" w:line="360" w:lineRule="auto"/>
        <w:ind w:right="178"/>
        <w:jc w:val="center"/>
        <w:rPr>
          <w:rFonts w:asciiTheme="minorHAnsi" w:hAnsiTheme="minorHAnsi"/>
        </w:rPr>
      </w:pPr>
    </w:p>
    <w:p w:rsidR="007639C7" w:rsidRDefault="007639C7" w:rsidP="008B5EE9">
      <w:pPr>
        <w:pStyle w:val="GvdeMetni"/>
        <w:spacing w:before="1" w:line="360" w:lineRule="auto"/>
        <w:ind w:right="178"/>
        <w:jc w:val="center"/>
        <w:rPr>
          <w:rFonts w:asciiTheme="minorHAnsi" w:hAnsiTheme="minorHAnsi"/>
        </w:rPr>
      </w:pPr>
    </w:p>
    <w:p w:rsidR="007639C7" w:rsidRDefault="007639C7" w:rsidP="008B5EE9">
      <w:pPr>
        <w:pStyle w:val="GvdeMetni"/>
        <w:spacing w:before="1" w:line="360" w:lineRule="auto"/>
        <w:ind w:right="178"/>
        <w:jc w:val="center"/>
        <w:rPr>
          <w:rFonts w:asciiTheme="minorHAnsi" w:hAnsiTheme="minorHAnsi"/>
        </w:rPr>
      </w:pPr>
    </w:p>
    <w:p w:rsidR="007639C7" w:rsidRDefault="007639C7" w:rsidP="008B5EE9">
      <w:pPr>
        <w:pStyle w:val="GvdeMetni"/>
        <w:spacing w:before="1" w:line="360" w:lineRule="auto"/>
        <w:ind w:right="178"/>
        <w:jc w:val="center"/>
        <w:rPr>
          <w:rFonts w:asciiTheme="minorHAnsi" w:hAnsiTheme="minorHAnsi"/>
        </w:rPr>
      </w:pPr>
      <w:r>
        <w:rPr>
          <w:rFonts w:asciiTheme="minorHAnsi" w:hAnsiTheme="minorHAnsi"/>
          <w:noProof/>
          <w:lang w:eastAsia="tr-TR"/>
        </w:rPr>
        <w:drawing>
          <wp:inline distT="0" distB="0" distL="0" distR="0">
            <wp:extent cx="5962650" cy="2750185"/>
            <wp:effectExtent l="19050" t="0" r="0" b="0"/>
            <wp:docPr id="17" name="16 Resim" descr="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eg"/>
                    <pic:cNvPicPr/>
                  </pic:nvPicPr>
                  <pic:blipFill>
                    <a:blip r:embed="rId29" cstate="print"/>
                    <a:stretch>
                      <a:fillRect/>
                    </a:stretch>
                  </pic:blipFill>
                  <pic:spPr>
                    <a:xfrm>
                      <a:off x="0" y="0"/>
                      <a:ext cx="5962650" cy="2750185"/>
                    </a:xfrm>
                    <a:prstGeom prst="rect">
                      <a:avLst/>
                    </a:prstGeom>
                  </pic:spPr>
                </pic:pic>
              </a:graphicData>
            </a:graphic>
          </wp:inline>
        </w:drawing>
      </w:r>
    </w:p>
    <w:p w:rsidR="007639C7" w:rsidRDefault="007639C7" w:rsidP="008B5EE9">
      <w:pPr>
        <w:pStyle w:val="GvdeMetni"/>
        <w:spacing w:before="1" w:line="360" w:lineRule="auto"/>
        <w:ind w:right="178"/>
        <w:jc w:val="center"/>
        <w:rPr>
          <w:rFonts w:asciiTheme="minorHAnsi" w:hAnsiTheme="minorHAnsi"/>
        </w:rPr>
      </w:pPr>
      <w:r>
        <w:rPr>
          <w:rFonts w:asciiTheme="minorHAnsi" w:hAnsiTheme="minorHAnsi"/>
          <w:noProof/>
          <w:lang w:eastAsia="tr-TR"/>
        </w:rPr>
        <w:lastRenderedPageBreak/>
        <w:drawing>
          <wp:inline distT="0" distB="0" distL="0" distR="0">
            <wp:extent cx="3277043" cy="3856318"/>
            <wp:effectExtent l="19050" t="0" r="0" b="0"/>
            <wp:docPr id="1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3280645" cy="3860556"/>
                    </a:xfrm>
                    <a:prstGeom prst="rect">
                      <a:avLst/>
                    </a:prstGeom>
                    <a:noFill/>
                    <a:ln w="9525">
                      <a:noFill/>
                      <a:miter lim="800000"/>
                      <a:headEnd/>
                      <a:tailEnd/>
                    </a:ln>
                  </pic:spPr>
                </pic:pic>
              </a:graphicData>
            </a:graphic>
          </wp:inline>
        </w:drawing>
      </w:r>
    </w:p>
    <w:p w:rsidR="007639C7" w:rsidRDefault="007639C7" w:rsidP="008B5EE9">
      <w:pPr>
        <w:pStyle w:val="GvdeMetni"/>
        <w:spacing w:before="1" w:line="360" w:lineRule="auto"/>
        <w:ind w:right="178"/>
        <w:jc w:val="center"/>
        <w:rPr>
          <w:rFonts w:asciiTheme="minorHAnsi" w:hAnsiTheme="minorHAnsi"/>
        </w:rPr>
      </w:pPr>
      <w:r>
        <w:rPr>
          <w:rFonts w:asciiTheme="minorHAnsi" w:hAnsiTheme="minorHAnsi"/>
          <w:noProof/>
          <w:lang w:eastAsia="tr-TR"/>
        </w:rPr>
        <w:drawing>
          <wp:inline distT="0" distB="0" distL="0" distR="0">
            <wp:extent cx="1876425" cy="4086225"/>
            <wp:effectExtent l="19050" t="0" r="9525" b="0"/>
            <wp:docPr id="1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1876425" cy="4086225"/>
                    </a:xfrm>
                    <a:prstGeom prst="rect">
                      <a:avLst/>
                    </a:prstGeom>
                    <a:noFill/>
                    <a:ln w="9525">
                      <a:noFill/>
                      <a:miter lim="800000"/>
                      <a:headEnd/>
                      <a:tailEnd/>
                    </a:ln>
                  </pic:spPr>
                </pic:pic>
              </a:graphicData>
            </a:graphic>
          </wp:inline>
        </w:drawing>
      </w:r>
    </w:p>
    <w:p w:rsidR="00562FCF" w:rsidRDefault="00562FCF" w:rsidP="008B5EE9">
      <w:pPr>
        <w:pStyle w:val="GvdeMetni"/>
        <w:spacing w:before="1" w:line="360" w:lineRule="auto"/>
        <w:ind w:right="178"/>
        <w:jc w:val="center"/>
        <w:rPr>
          <w:rFonts w:asciiTheme="minorHAnsi" w:hAnsiTheme="minorHAnsi"/>
        </w:rPr>
      </w:pPr>
    </w:p>
    <w:p w:rsidR="007639C7" w:rsidRDefault="007639C7" w:rsidP="008B5EE9">
      <w:pPr>
        <w:pStyle w:val="GvdeMetni"/>
        <w:spacing w:before="1" w:line="360" w:lineRule="auto"/>
        <w:ind w:right="178"/>
        <w:jc w:val="center"/>
        <w:rPr>
          <w:rFonts w:asciiTheme="minorHAnsi" w:hAnsiTheme="minorHAnsi"/>
        </w:rPr>
      </w:pPr>
    </w:p>
    <w:p w:rsidR="007639C7" w:rsidRDefault="007639C7" w:rsidP="008B5EE9">
      <w:pPr>
        <w:pStyle w:val="GvdeMetni"/>
        <w:spacing w:before="1" w:line="360" w:lineRule="auto"/>
        <w:ind w:right="178"/>
        <w:jc w:val="center"/>
        <w:rPr>
          <w:rFonts w:asciiTheme="minorHAnsi" w:hAnsiTheme="minorHAnsi"/>
        </w:rPr>
      </w:pPr>
    </w:p>
    <w:p w:rsidR="007639C7" w:rsidRDefault="007639C7" w:rsidP="008B5EE9">
      <w:pPr>
        <w:pStyle w:val="GvdeMetni"/>
        <w:spacing w:before="1" w:line="360" w:lineRule="auto"/>
        <w:ind w:right="178"/>
        <w:jc w:val="center"/>
        <w:rPr>
          <w:rFonts w:asciiTheme="minorHAnsi" w:hAnsiTheme="minorHAnsi"/>
        </w:rPr>
      </w:pPr>
    </w:p>
    <w:p w:rsidR="007639C7" w:rsidRDefault="004F7A8B" w:rsidP="00614FDB">
      <w:pPr>
        <w:pStyle w:val="GvdeMetni"/>
        <w:spacing w:before="1" w:line="360" w:lineRule="auto"/>
        <w:ind w:right="178"/>
        <w:jc w:val="center"/>
        <w:rPr>
          <w:rFonts w:asciiTheme="minorHAnsi" w:hAnsiTheme="minorHAnsi"/>
          <w:b/>
        </w:rPr>
      </w:pPr>
      <w:r>
        <w:rPr>
          <w:rFonts w:asciiTheme="minorHAnsi" w:hAnsiTheme="minorHAnsi"/>
          <w:b/>
        </w:rPr>
        <w:t>SONUÇ</w:t>
      </w:r>
    </w:p>
    <w:p w:rsidR="00614FDB" w:rsidRPr="00614FDB" w:rsidRDefault="001865BD" w:rsidP="00562FCF">
      <w:pPr>
        <w:pStyle w:val="GvdeMetni"/>
        <w:spacing w:before="1" w:line="360" w:lineRule="auto"/>
        <w:ind w:right="178"/>
        <w:jc w:val="both"/>
        <w:rPr>
          <w:rFonts w:asciiTheme="minorHAnsi" w:hAnsiTheme="minorHAnsi"/>
        </w:rPr>
      </w:pPr>
      <w:r>
        <w:rPr>
          <w:rFonts w:asciiTheme="minorHAnsi" w:hAnsiTheme="minorHAnsi"/>
        </w:rPr>
        <w:t xml:space="preserve">Öğrenciler, yaşları itibarıyla hem fiziksel hem de </w:t>
      </w:r>
      <w:r w:rsidR="00C9302F">
        <w:rPr>
          <w:rFonts w:asciiTheme="minorHAnsi" w:hAnsiTheme="minorHAnsi"/>
        </w:rPr>
        <w:t>zihinsel gelişim gösterdikleri dönemde oldukları için</w:t>
      </w:r>
      <w:r>
        <w:rPr>
          <w:rFonts w:asciiTheme="minorHAnsi" w:hAnsiTheme="minorHAnsi"/>
        </w:rPr>
        <w:t xml:space="preserve"> </w:t>
      </w:r>
      <w:r w:rsidR="00C9302F">
        <w:rPr>
          <w:rFonts w:asciiTheme="minorHAnsi" w:hAnsiTheme="minorHAnsi"/>
        </w:rPr>
        <w:t>z</w:t>
      </w:r>
      <w:r>
        <w:rPr>
          <w:rFonts w:asciiTheme="minorHAnsi" w:hAnsiTheme="minorHAnsi"/>
        </w:rPr>
        <w:t>ihinsel gelişime destek amaçlı olan pr</w:t>
      </w:r>
      <w:r w:rsidR="00562FCF">
        <w:rPr>
          <w:rFonts w:asciiTheme="minorHAnsi" w:hAnsiTheme="minorHAnsi"/>
        </w:rPr>
        <w:t>ojemiz öğrencilere kitap okumaya teşvik edip</w:t>
      </w:r>
      <w:r>
        <w:rPr>
          <w:rFonts w:asciiTheme="minorHAnsi" w:hAnsiTheme="minorHAnsi"/>
        </w:rPr>
        <w:t xml:space="preserve"> hayal güçlerini, özgüvenleri ve ifade gücünü geliştirmeye </w:t>
      </w:r>
      <w:r w:rsidR="00C9302F">
        <w:rPr>
          <w:rFonts w:asciiTheme="minorHAnsi" w:hAnsiTheme="minorHAnsi"/>
        </w:rPr>
        <w:t>yönelik olmuştur</w:t>
      </w:r>
      <w:r w:rsidR="00CF5F6E">
        <w:rPr>
          <w:rFonts w:asciiTheme="minorHAnsi" w:hAnsiTheme="minorHAnsi"/>
        </w:rPr>
        <w:t>. Aynı</w:t>
      </w:r>
      <w:r>
        <w:rPr>
          <w:rFonts w:asciiTheme="minorHAnsi" w:hAnsiTheme="minorHAnsi"/>
        </w:rPr>
        <w:t xml:space="preserve"> zamanda </w:t>
      </w:r>
      <w:r w:rsidR="00CF5F6E">
        <w:rPr>
          <w:rFonts w:asciiTheme="minorHAnsi" w:hAnsiTheme="minorHAnsi"/>
        </w:rPr>
        <w:t xml:space="preserve">okuduğumuz </w:t>
      </w:r>
      <w:r>
        <w:rPr>
          <w:rFonts w:asciiTheme="minorHAnsi" w:hAnsiTheme="minorHAnsi"/>
        </w:rPr>
        <w:t>masal kitapl</w:t>
      </w:r>
      <w:r w:rsidR="00CF5F6E">
        <w:rPr>
          <w:rFonts w:asciiTheme="minorHAnsi" w:hAnsiTheme="minorHAnsi"/>
        </w:rPr>
        <w:t>arını</w:t>
      </w:r>
      <w:r>
        <w:rPr>
          <w:rFonts w:asciiTheme="minorHAnsi" w:hAnsiTheme="minorHAnsi"/>
        </w:rPr>
        <w:t xml:space="preserve"> dinlerken sevdikleri kahramanları hayallerine özgü bırakılarak </w:t>
      </w:r>
      <w:r w:rsidR="00CF5F6E">
        <w:rPr>
          <w:rFonts w:asciiTheme="minorHAnsi" w:hAnsiTheme="minorHAnsi"/>
        </w:rPr>
        <w:t>resmetmeleri onların hayal dün</w:t>
      </w:r>
      <w:r w:rsidR="00C9302F">
        <w:rPr>
          <w:rFonts w:asciiTheme="minorHAnsi" w:hAnsiTheme="minorHAnsi"/>
        </w:rPr>
        <w:t>yalarını</w:t>
      </w:r>
      <w:r w:rsidR="00CF5F6E">
        <w:rPr>
          <w:rFonts w:asciiTheme="minorHAnsi" w:hAnsiTheme="minorHAnsi"/>
        </w:rPr>
        <w:t xml:space="preserve"> ifade etmelerini </w:t>
      </w:r>
      <w:r w:rsidR="00C9302F">
        <w:rPr>
          <w:rFonts w:asciiTheme="minorHAnsi" w:hAnsiTheme="minorHAnsi"/>
        </w:rPr>
        <w:t xml:space="preserve">gösterir. </w:t>
      </w:r>
      <w:r w:rsidR="00BE230C">
        <w:rPr>
          <w:rFonts w:asciiTheme="minorHAnsi" w:hAnsiTheme="minorHAnsi"/>
        </w:rPr>
        <w:t xml:space="preserve">Bu bağlamda elde ettiğimiz resimleri değerlendirirsek, öğrenciler zihinsel gelişim süreçlerine hitaben çizimler yapmıştır. Çizimler kendi üslup ve boyama yöntemleriyle yapılmış olup onların renkli ve parlak bir hayal dünyalarının olduğunu göstermektedir. Aynı zamanda kâğıdın kullanış alanı, çizimlerin ebatları </w:t>
      </w:r>
      <w:r w:rsidR="00C633D2">
        <w:rPr>
          <w:rFonts w:asciiTheme="minorHAnsi" w:hAnsiTheme="minorHAnsi"/>
        </w:rPr>
        <w:t>yapılan figürler,</w:t>
      </w:r>
      <w:r w:rsidR="00A42C61">
        <w:rPr>
          <w:rFonts w:asciiTheme="minorHAnsi" w:hAnsiTheme="minorHAnsi"/>
        </w:rPr>
        <w:t xml:space="preserve"> </w:t>
      </w:r>
      <w:r w:rsidR="00BE230C">
        <w:rPr>
          <w:rFonts w:asciiTheme="minorHAnsi" w:hAnsiTheme="minorHAnsi"/>
        </w:rPr>
        <w:t>göz önünde bulundurulduğunda öğrencilerin gayet ö</w:t>
      </w:r>
      <w:r w:rsidR="00C633D2">
        <w:rPr>
          <w:rFonts w:asciiTheme="minorHAnsi" w:hAnsiTheme="minorHAnsi"/>
        </w:rPr>
        <w:t>zgüvenli</w:t>
      </w:r>
      <w:r w:rsidR="00A42C61">
        <w:rPr>
          <w:rFonts w:asciiTheme="minorHAnsi" w:hAnsiTheme="minorHAnsi"/>
        </w:rPr>
        <w:t xml:space="preserve"> ve yaratıcı oldukları</w:t>
      </w:r>
      <w:r w:rsidR="00D34432">
        <w:rPr>
          <w:rFonts w:asciiTheme="minorHAnsi" w:hAnsiTheme="minorHAnsi"/>
        </w:rPr>
        <w:t xml:space="preserve"> ifade edilebilir</w:t>
      </w:r>
      <w:r w:rsidR="00BE230C">
        <w:rPr>
          <w:rFonts w:asciiTheme="minorHAnsi" w:hAnsiTheme="minorHAnsi"/>
        </w:rPr>
        <w:t>.</w:t>
      </w:r>
      <w:r w:rsidR="00A42C61">
        <w:rPr>
          <w:rFonts w:asciiTheme="minorHAnsi" w:hAnsiTheme="minorHAnsi"/>
        </w:rPr>
        <w:t xml:space="preserve"> </w:t>
      </w:r>
    </w:p>
    <w:sectPr w:rsidR="00614FDB" w:rsidRPr="00614FDB" w:rsidSect="006800FF">
      <w:pgSz w:w="11910" w:h="16840"/>
      <w:pgMar w:top="1320" w:right="1240" w:bottom="1200" w:left="1280" w:header="0" w:footer="10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4373" w:rsidRDefault="00874373">
      <w:r>
        <w:separator/>
      </w:r>
    </w:p>
  </w:endnote>
  <w:endnote w:type="continuationSeparator" w:id="0">
    <w:p w:rsidR="00874373" w:rsidRDefault="008743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0B6" w:rsidRDefault="0011207A">
    <w:pPr>
      <w:pStyle w:val="GvdeMetni"/>
      <w:spacing w:line="14" w:lineRule="auto"/>
      <w:rPr>
        <w:sz w:val="20"/>
      </w:rPr>
    </w:pPr>
    <w:r w:rsidRPr="0011207A">
      <w:rPr>
        <w:noProof/>
        <w:lang w:eastAsia="tr-TR"/>
      </w:rPr>
      <w:pict>
        <v:shapetype id="_x0000_t202" coordsize="21600,21600" o:spt="202" path="m,l,21600r21600,l21600,xe">
          <v:stroke joinstyle="miter"/>
          <v:path gradientshapeok="t" o:connecttype="rect"/>
        </v:shapetype>
        <v:shape id="Text Box 3" o:spid="_x0000_s4097" type="#_x0000_t202" style="position:absolute;margin-left:288.55pt;margin-top:780.5pt;width:18.25pt;height:14.3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rsidR="008650B6" w:rsidRDefault="0011207A">
                <w:pPr>
                  <w:spacing w:before="13"/>
                  <w:ind w:left="60"/>
                  <w:rPr>
                    <w:rFonts w:ascii="Arial"/>
                  </w:rPr>
                </w:pPr>
                <w:r>
                  <w:fldChar w:fldCharType="begin"/>
                </w:r>
                <w:r w:rsidR="008650B6">
                  <w:rPr>
                    <w:rFonts w:ascii="Arial"/>
                  </w:rPr>
                  <w:instrText xml:space="preserve"> PAGE </w:instrText>
                </w:r>
                <w:r>
                  <w:fldChar w:fldCharType="separate"/>
                </w:r>
                <w:r w:rsidR="004F7A8B">
                  <w:rPr>
                    <w:rFonts w:ascii="Arial"/>
                    <w:noProof/>
                  </w:rPr>
                  <w:t>15</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4373" w:rsidRDefault="00874373">
      <w:r>
        <w:separator/>
      </w:r>
    </w:p>
  </w:footnote>
  <w:footnote w:type="continuationSeparator" w:id="0">
    <w:p w:rsidR="00874373" w:rsidRDefault="008743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drawingGridHorizontalSpacing w:val="110"/>
  <w:displayHorizontalDrawingGridEvery w:val="2"/>
  <w:characterSpacingControl w:val="doNotCompress"/>
  <w:hdrShapeDefaults>
    <o:shapedefaults v:ext="edit" spidmax="13314"/>
    <o:shapelayout v:ext="edit">
      <o:idmap v:ext="edit" data="4"/>
    </o:shapelayout>
  </w:hdrShapeDefaults>
  <w:footnotePr>
    <w:footnote w:id="-1"/>
    <w:footnote w:id="0"/>
  </w:footnotePr>
  <w:endnotePr>
    <w:endnote w:id="-1"/>
    <w:endnote w:id="0"/>
  </w:endnotePr>
  <w:compat>
    <w:ulTrailSpace/>
  </w:compat>
  <w:rsids>
    <w:rsidRoot w:val="00FB72BF"/>
    <w:rsid w:val="000A3656"/>
    <w:rsid w:val="000A3B96"/>
    <w:rsid w:val="000B4AAB"/>
    <w:rsid w:val="000C7181"/>
    <w:rsid w:val="0011207A"/>
    <w:rsid w:val="00120375"/>
    <w:rsid w:val="00124849"/>
    <w:rsid w:val="001865BD"/>
    <w:rsid w:val="0018702C"/>
    <w:rsid w:val="001F0663"/>
    <w:rsid w:val="001F541F"/>
    <w:rsid w:val="00204C70"/>
    <w:rsid w:val="00262C3D"/>
    <w:rsid w:val="00262C9F"/>
    <w:rsid w:val="002A1DF7"/>
    <w:rsid w:val="002A3879"/>
    <w:rsid w:val="00337E23"/>
    <w:rsid w:val="003447DC"/>
    <w:rsid w:val="0037182C"/>
    <w:rsid w:val="003A5F7B"/>
    <w:rsid w:val="0042518B"/>
    <w:rsid w:val="004504DE"/>
    <w:rsid w:val="00463813"/>
    <w:rsid w:val="004A03DE"/>
    <w:rsid w:val="004B44A0"/>
    <w:rsid w:val="004F7A8B"/>
    <w:rsid w:val="00527091"/>
    <w:rsid w:val="00534BE5"/>
    <w:rsid w:val="005504FE"/>
    <w:rsid w:val="00550BF9"/>
    <w:rsid w:val="00562FCF"/>
    <w:rsid w:val="00594AD7"/>
    <w:rsid w:val="005A2EA1"/>
    <w:rsid w:val="005F61C8"/>
    <w:rsid w:val="00613A04"/>
    <w:rsid w:val="00614FDB"/>
    <w:rsid w:val="00667A7D"/>
    <w:rsid w:val="00672B2F"/>
    <w:rsid w:val="006800FF"/>
    <w:rsid w:val="006B46AE"/>
    <w:rsid w:val="006E1F7A"/>
    <w:rsid w:val="006F34B9"/>
    <w:rsid w:val="00703E76"/>
    <w:rsid w:val="007315B5"/>
    <w:rsid w:val="007451D8"/>
    <w:rsid w:val="007639C7"/>
    <w:rsid w:val="00771DA0"/>
    <w:rsid w:val="00781DB4"/>
    <w:rsid w:val="00847132"/>
    <w:rsid w:val="008650B6"/>
    <w:rsid w:val="00874373"/>
    <w:rsid w:val="00887F3D"/>
    <w:rsid w:val="00893188"/>
    <w:rsid w:val="008A1656"/>
    <w:rsid w:val="008A57B8"/>
    <w:rsid w:val="008B5EE9"/>
    <w:rsid w:val="00926219"/>
    <w:rsid w:val="0095371B"/>
    <w:rsid w:val="00962EE2"/>
    <w:rsid w:val="00980D35"/>
    <w:rsid w:val="0099716C"/>
    <w:rsid w:val="009F03D9"/>
    <w:rsid w:val="00A05E3E"/>
    <w:rsid w:val="00A42C61"/>
    <w:rsid w:val="00AB61A6"/>
    <w:rsid w:val="00AD1540"/>
    <w:rsid w:val="00AF7E94"/>
    <w:rsid w:val="00B040B2"/>
    <w:rsid w:val="00B33463"/>
    <w:rsid w:val="00B65DE2"/>
    <w:rsid w:val="00BE230C"/>
    <w:rsid w:val="00C001AF"/>
    <w:rsid w:val="00C235D2"/>
    <w:rsid w:val="00C300E6"/>
    <w:rsid w:val="00C54DAF"/>
    <w:rsid w:val="00C633D2"/>
    <w:rsid w:val="00C654AA"/>
    <w:rsid w:val="00C76561"/>
    <w:rsid w:val="00C9302F"/>
    <w:rsid w:val="00CA7158"/>
    <w:rsid w:val="00CC3B5A"/>
    <w:rsid w:val="00CD09C0"/>
    <w:rsid w:val="00CF5F6E"/>
    <w:rsid w:val="00D25021"/>
    <w:rsid w:val="00D32020"/>
    <w:rsid w:val="00D34432"/>
    <w:rsid w:val="00D6383A"/>
    <w:rsid w:val="00DB6C43"/>
    <w:rsid w:val="00DD1D1A"/>
    <w:rsid w:val="00DF5255"/>
    <w:rsid w:val="00DF54CC"/>
    <w:rsid w:val="00E33592"/>
    <w:rsid w:val="00E35225"/>
    <w:rsid w:val="00E37D30"/>
    <w:rsid w:val="00E90554"/>
    <w:rsid w:val="00EA3482"/>
    <w:rsid w:val="00EB4723"/>
    <w:rsid w:val="00F42C0A"/>
    <w:rsid w:val="00F7390F"/>
    <w:rsid w:val="00FA40A8"/>
    <w:rsid w:val="00FB72BF"/>
    <w:rsid w:val="00FE2A4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800FF"/>
    <w:rPr>
      <w:rFonts w:ascii="Times New Roman" w:eastAsia="Times New Roman" w:hAnsi="Times New Roman" w:cs="Times New Roman"/>
      <w:lang w:val="tr-TR"/>
    </w:rPr>
  </w:style>
  <w:style w:type="paragraph" w:styleId="Balk1">
    <w:name w:val="heading 1"/>
    <w:basedOn w:val="Normal"/>
    <w:uiPriority w:val="1"/>
    <w:qFormat/>
    <w:rsid w:val="006800FF"/>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800FF"/>
    <w:tblPr>
      <w:tblInd w:w="0" w:type="dxa"/>
      <w:tblCellMar>
        <w:top w:w="0" w:type="dxa"/>
        <w:left w:w="0" w:type="dxa"/>
        <w:bottom w:w="0" w:type="dxa"/>
        <w:right w:w="0" w:type="dxa"/>
      </w:tblCellMar>
    </w:tblPr>
  </w:style>
  <w:style w:type="paragraph" w:styleId="T1">
    <w:name w:val="toc 1"/>
    <w:basedOn w:val="Normal"/>
    <w:uiPriority w:val="39"/>
    <w:qFormat/>
    <w:rsid w:val="006800FF"/>
    <w:pPr>
      <w:spacing w:before="276"/>
      <w:ind w:left="844"/>
    </w:pPr>
    <w:rPr>
      <w:b/>
      <w:bCs/>
      <w:sz w:val="24"/>
      <w:szCs w:val="24"/>
    </w:rPr>
  </w:style>
  <w:style w:type="paragraph" w:styleId="GvdeMetni">
    <w:name w:val="Body Text"/>
    <w:basedOn w:val="Normal"/>
    <w:uiPriority w:val="1"/>
    <w:qFormat/>
    <w:rsid w:val="006800FF"/>
    <w:rPr>
      <w:sz w:val="24"/>
      <w:szCs w:val="24"/>
    </w:rPr>
  </w:style>
  <w:style w:type="paragraph" w:styleId="ListeParagraf">
    <w:name w:val="List Paragraph"/>
    <w:basedOn w:val="Normal"/>
    <w:uiPriority w:val="1"/>
    <w:qFormat/>
    <w:rsid w:val="006800FF"/>
    <w:pPr>
      <w:ind w:left="887" w:hanging="392"/>
      <w:jc w:val="both"/>
    </w:pPr>
  </w:style>
  <w:style w:type="paragraph" w:customStyle="1" w:styleId="TableParagraph">
    <w:name w:val="Table Paragraph"/>
    <w:basedOn w:val="Normal"/>
    <w:uiPriority w:val="1"/>
    <w:qFormat/>
    <w:rsid w:val="006800FF"/>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paragraph" w:styleId="BalonMetni">
    <w:name w:val="Balloon Text"/>
    <w:basedOn w:val="Normal"/>
    <w:link w:val="BalonMetniChar"/>
    <w:uiPriority w:val="99"/>
    <w:semiHidden/>
    <w:unhideWhenUsed/>
    <w:rsid w:val="00EA3482"/>
    <w:rPr>
      <w:rFonts w:ascii="Tahoma" w:hAnsi="Tahoma" w:cs="Tahoma"/>
      <w:sz w:val="16"/>
      <w:szCs w:val="16"/>
    </w:rPr>
  </w:style>
  <w:style w:type="character" w:customStyle="1" w:styleId="BalonMetniChar">
    <w:name w:val="Balon Metni Char"/>
    <w:basedOn w:val="VarsaylanParagrafYazTipi"/>
    <w:link w:val="BalonMetni"/>
    <w:uiPriority w:val="99"/>
    <w:semiHidden/>
    <w:rsid w:val="00EA3482"/>
    <w:rPr>
      <w:rFonts w:ascii="Tahoma" w:eastAsia="Times New Roman" w:hAnsi="Tahoma" w:cs="Tahoma"/>
      <w:sz w:val="16"/>
      <w:szCs w:val="16"/>
      <w:lang w:val="tr-TR"/>
    </w:rPr>
  </w:style>
</w:styles>
</file>

<file path=word/webSettings.xml><?xml version="1.0" encoding="utf-8"?>
<w:webSettings xmlns:r="http://schemas.openxmlformats.org/officeDocument/2006/relationships" xmlns:w="http://schemas.openxmlformats.org/wordprocessingml/2006/main">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EE232-A7C8-49A7-91C8-565D6356B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17</Pages>
  <Words>947</Words>
  <Characters>5401</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zeynepolcun</dc:creator>
  <cp:lastModifiedBy>SAMSUNG</cp:lastModifiedBy>
  <cp:revision>9</cp:revision>
  <cp:lastPrinted>2021-04-15T12:57:00Z</cp:lastPrinted>
  <dcterms:created xsi:type="dcterms:W3CDTF">2021-05-24T10:05:00Z</dcterms:created>
  <dcterms:modified xsi:type="dcterms:W3CDTF">2021-09-15T13:39:00Z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