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1008"/>
        <w:tblW w:w="0" w:type="auto"/>
        <w:tblLook w:val="04A0" w:firstRow="1" w:lastRow="0" w:firstColumn="1" w:lastColumn="0" w:noHBand="0" w:noVBand="1"/>
      </w:tblPr>
      <w:tblGrid>
        <w:gridCol w:w="7792"/>
        <w:gridCol w:w="6200"/>
      </w:tblGrid>
      <w:tr w:rsidR="002A3E57" w:rsidRPr="00763149" w14:paraId="228A086D" w14:textId="77777777" w:rsidTr="00DE0D66">
        <w:tc>
          <w:tcPr>
            <w:tcW w:w="7792" w:type="dxa"/>
          </w:tcPr>
          <w:p w14:paraId="180DC766" w14:textId="77777777" w:rsidR="002A3E57" w:rsidRPr="00763149" w:rsidRDefault="002A3E57" w:rsidP="00DE0D66">
            <w:pPr>
              <w:jc w:val="center"/>
              <w:rPr>
                <w:rFonts w:cstheme="minorHAnsi"/>
                <w:b/>
              </w:rPr>
            </w:pPr>
            <w:r w:rsidRPr="00763149">
              <w:rPr>
                <w:rFonts w:cstheme="minorHAnsi"/>
                <w:b/>
              </w:rPr>
              <w:t>BİLGİ VERİLMESİ İSTENİLEN KONU</w:t>
            </w:r>
          </w:p>
        </w:tc>
        <w:tc>
          <w:tcPr>
            <w:tcW w:w="6200" w:type="dxa"/>
          </w:tcPr>
          <w:p w14:paraId="63A74189" w14:textId="77777777" w:rsidR="002A3E57" w:rsidRPr="00763149" w:rsidRDefault="002A3E57" w:rsidP="00DE0D66">
            <w:pPr>
              <w:jc w:val="center"/>
              <w:rPr>
                <w:rFonts w:cstheme="minorHAnsi"/>
                <w:b/>
              </w:rPr>
            </w:pPr>
            <w:r w:rsidRPr="00763149">
              <w:rPr>
                <w:rFonts w:cstheme="minorHAnsi"/>
                <w:b/>
              </w:rPr>
              <w:t>AÇIKLAMA</w:t>
            </w:r>
          </w:p>
        </w:tc>
      </w:tr>
      <w:tr w:rsidR="002A3E57" w:rsidRPr="00763149" w14:paraId="2C6A1F36" w14:textId="77777777" w:rsidTr="00DE0D66">
        <w:tc>
          <w:tcPr>
            <w:tcW w:w="7792" w:type="dxa"/>
          </w:tcPr>
          <w:p w14:paraId="24720767" w14:textId="77777777" w:rsidR="002A3E57" w:rsidRPr="00763149" w:rsidRDefault="002A3E57" w:rsidP="00DE0D66">
            <w:pPr>
              <w:rPr>
                <w:rFonts w:cstheme="minorHAnsi"/>
              </w:rPr>
            </w:pPr>
            <w:r w:rsidRPr="00763149">
              <w:rPr>
                <w:rFonts w:cstheme="minorHAnsi"/>
              </w:rPr>
              <w:t>İsteğe bağlı yabancı dil hazırlık sınıfı uygulaması</w:t>
            </w:r>
          </w:p>
        </w:tc>
        <w:tc>
          <w:tcPr>
            <w:tcW w:w="6200" w:type="dxa"/>
          </w:tcPr>
          <w:p w14:paraId="4592D109" w14:textId="46B0EBB4" w:rsidR="002A3E57" w:rsidRPr="00763149" w:rsidRDefault="00763149" w:rsidP="00DE0D66">
            <w:pPr>
              <w:rPr>
                <w:rFonts w:cstheme="minorHAnsi"/>
              </w:rPr>
            </w:pPr>
            <w:r w:rsidRPr="00763149">
              <w:rPr>
                <w:rFonts w:eastAsia="Times New Roman" w:cstheme="minorHAnsi"/>
                <w:lang w:eastAsia="tr-TR"/>
              </w:rPr>
              <w:t>Hazırlık sınıfı uygulaması yoktur.</w:t>
            </w:r>
          </w:p>
        </w:tc>
      </w:tr>
      <w:tr w:rsidR="00763149" w:rsidRPr="00763149" w14:paraId="3CD5F9CA" w14:textId="77777777" w:rsidTr="00DE0D66">
        <w:tc>
          <w:tcPr>
            <w:tcW w:w="7792" w:type="dxa"/>
          </w:tcPr>
          <w:p w14:paraId="7E3C2564" w14:textId="77777777" w:rsidR="00763149" w:rsidRPr="00763149" w:rsidRDefault="00763149" w:rsidP="00763149">
            <w:pPr>
              <w:rPr>
                <w:rFonts w:cstheme="minorHAnsi"/>
              </w:rPr>
            </w:pPr>
            <w:r w:rsidRPr="00763149">
              <w:rPr>
                <w:rFonts w:cstheme="minorHAnsi"/>
              </w:rPr>
              <w:t>Staj, eğitim modeli (bir yılda kaç dönem uygulandığı, sektör ve işletmelerde uygulama eğitimi vb), endüstriye dayalı öğretim stajı, uygulamalı eğitimlerin nasıl yürütüldüğü ile ilgili yükseköğretim kurumunun bulunduğu ilin dışında yapılıp yapılamadığı</w:t>
            </w:r>
          </w:p>
        </w:tc>
        <w:tc>
          <w:tcPr>
            <w:tcW w:w="6200" w:type="dxa"/>
          </w:tcPr>
          <w:p w14:paraId="6473782B" w14:textId="532B3D65" w:rsidR="00763149" w:rsidRPr="00763149" w:rsidRDefault="00763149" w:rsidP="00763149">
            <w:pPr>
              <w:rPr>
                <w:rFonts w:cstheme="minorHAnsi"/>
              </w:rPr>
            </w:pPr>
            <w:r w:rsidRPr="00763149">
              <w:rPr>
                <w:rFonts w:eastAsia="Times New Roman" w:cstheme="minorHAnsi"/>
                <w:lang w:eastAsia="tr-TR"/>
              </w:rPr>
              <w:t>Atatürk Üniversitesi Kazım Karabekir Eğitim Fakültesi Güzel Sanatlar Eğitimi Bölümü Resim-iş Eğitimi Anabilim Dalında zorunlu staj eğitimi bulunmaktadır. Staj 7. Ve 8. yarıyılda, Öğretmenlik Uygulaması I ve Öğretmenlik Uygulaması II olmak üzere iki dönem şeklinde yapılmaktadır. Staj eğitimi zorunlu olup, Erzurum ili merkez ilçelerindeki eğitim kurumlarında yapılmaktadır.</w:t>
            </w:r>
          </w:p>
        </w:tc>
      </w:tr>
      <w:tr w:rsidR="00763149" w:rsidRPr="00763149" w14:paraId="79263967" w14:textId="77777777" w:rsidTr="00DE0D66">
        <w:tc>
          <w:tcPr>
            <w:tcW w:w="7792" w:type="dxa"/>
          </w:tcPr>
          <w:p w14:paraId="77DC90FF" w14:textId="77777777" w:rsidR="00763149" w:rsidRPr="00763149" w:rsidRDefault="00763149" w:rsidP="00763149">
            <w:pPr>
              <w:rPr>
                <w:rFonts w:cstheme="minorHAnsi"/>
              </w:rPr>
            </w:pPr>
            <w:r w:rsidRPr="00763149">
              <w:rPr>
                <w:rFonts w:cstheme="minorHAnsi"/>
              </w:rPr>
              <w:t>Mesleğin gerektirdiği kıyafet ve donanım malzemeleri</w:t>
            </w:r>
          </w:p>
        </w:tc>
        <w:tc>
          <w:tcPr>
            <w:tcW w:w="6200" w:type="dxa"/>
          </w:tcPr>
          <w:p w14:paraId="63B385F0" w14:textId="07EC34D8" w:rsidR="00763149" w:rsidRPr="00763149" w:rsidRDefault="00763149" w:rsidP="00763149">
            <w:pPr>
              <w:rPr>
                <w:rFonts w:cstheme="minorHAnsi"/>
              </w:rPr>
            </w:pPr>
            <w:r w:rsidRPr="00763149">
              <w:rPr>
                <w:rFonts w:eastAsia="Times New Roman" w:cstheme="minorHAnsi"/>
                <w:lang w:eastAsia="tr-TR"/>
              </w:rPr>
              <w:t>Mesleğin gerektirdiği kıyafet ve donanım malzemeleri bulunmamaktadır.</w:t>
            </w:r>
          </w:p>
        </w:tc>
      </w:tr>
      <w:tr w:rsidR="00763149" w:rsidRPr="00763149" w14:paraId="634DDCBD" w14:textId="77777777" w:rsidTr="00DE0D66">
        <w:tc>
          <w:tcPr>
            <w:tcW w:w="7792" w:type="dxa"/>
          </w:tcPr>
          <w:p w14:paraId="4A750FDD" w14:textId="77777777" w:rsidR="00763149" w:rsidRPr="00763149" w:rsidRDefault="00763149" w:rsidP="00763149">
            <w:pPr>
              <w:rPr>
                <w:rFonts w:cstheme="minorHAnsi"/>
              </w:rPr>
            </w:pPr>
            <w:r w:rsidRPr="00763149">
              <w:rPr>
                <w:rFonts w:cstheme="minorHAnsi"/>
              </w:rPr>
              <w:t>Ders uygulamalarında kullanılacak sarf malzeme, araç ve gereç gideri; sınav, materyal ve eğitim öğretim hizmeti karşılığı öğretim gideri</w:t>
            </w:r>
          </w:p>
        </w:tc>
        <w:tc>
          <w:tcPr>
            <w:tcW w:w="6200" w:type="dxa"/>
          </w:tcPr>
          <w:p w14:paraId="07EE7D69" w14:textId="02258243" w:rsidR="00763149" w:rsidRPr="00763149" w:rsidRDefault="00763149" w:rsidP="00763149">
            <w:pPr>
              <w:rPr>
                <w:rFonts w:cstheme="minorHAnsi"/>
              </w:rPr>
            </w:pPr>
            <w:r w:rsidRPr="00763149">
              <w:rPr>
                <w:rFonts w:eastAsia="Times New Roman" w:cstheme="minorHAnsi"/>
                <w:lang w:eastAsia="tr-TR"/>
              </w:rPr>
              <w:t xml:space="preserve">Ders uygulamalarında kullanılacak sarf malzeme gideri bulunmaktadır: 4 yıl boyunca farklı uygulamalı derslerde kullanmak üzere öğrencilerden 35x50cm ve 50x70 cm boyutunda farklı dokularda kağıtlar, farklı boya türleri (yağlıboya, akrilik, guaj boya, pastel boya, suluboya), farklı kalınlıkta fırçalar, tuvaller, palet, modelaj kalemi, </w:t>
            </w:r>
            <w:r w:rsidRPr="00763149">
              <w:rPr>
                <w:rFonts w:eastAsia="Times New Roman" w:cstheme="minorHAnsi"/>
                <w:lang w:eastAsia="tr-TR"/>
              </w:rPr>
              <w:t>önlük</w:t>
            </w:r>
            <w:r w:rsidRPr="00763149">
              <w:rPr>
                <w:rFonts w:eastAsia="Times New Roman" w:cstheme="minorHAnsi"/>
                <w:lang w:eastAsia="tr-TR"/>
              </w:rPr>
              <w:t xml:space="preserve"> vb. gibi araçlar istenmektedir.</w:t>
            </w:r>
          </w:p>
        </w:tc>
      </w:tr>
      <w:tr w:rsidR="00763149" w:rsidRPr="00763149" w14:paraId="4C60E9DB" w14:textId="77777777" w:rsidTr="00DE0D66">
        <w:tc>
          <w:tcPr>
            <w:tcW w:w="7792" w:type="dxa"/>
          </w:tcPr>
          <w:p w14:paraId="3D1A3652" w14:textId="77777777" w:rsidR="00763149" w:rsidRPr="00763149" w:rsidRDefault="00763149" w:rsidP="00763149">
            <w:pPr>
              <w:rPr>
                <w:rFonts w:cstheme="minorHAnsi"/>
              </w:rPr>
            </w:pPr>
            <w:r w:rsidRPr="00763149">
              <w:rPr>
                <w:rFonts w:cstheme="minorHAnsi"/>
              </w:rPr>
              <w:t>Programın içeriği, fakülte, yüksekokul ve meslek yüksekokulunun bulunduğu yerleşke/kampus</w:t>
            </w:r>
          </w:p>
        </w:tc>
        <w:tc>
          <w:tcPr>
            <w:tcW w:w="6200" w:type="dxa"/>
          </w:tcPr>
          <w:p w14:paraId="31A2C4B4" w14:textId="3A991547" w:rsidR="00763149" w:rsidRPr="00763149" w:rsidRDefault="00763149" w:rsidP="00763149">
            <w:pPr>
              <w:rPr>
                <w:rFonts w:cstheme="minorHAnsi"/>
              </w:rPr>
            </w:pPr>
            <w:r w:rsidRPr="00763149">
              <w:rPr>
                <w:rFonts w:eastAsia="Times New Roman" w:cstheme="minorHAnsi"/>
                <w:lang w:eastAsia="tr-TR"/>
              </w:rPr>
              <w:t>Resim</w:t>
            </w:r>
            <w:r w:rsidRPr="00763149">
              <w:rPr>
                <w:rFonts w:cstheme="minorHAnsi"/>
              </w:rPr>
              <w:t>-iş Öğretmenliği Program</w:t>
            </w:r>
            <w:r>
              <w:rPr>
                <w:rFonts w:cstheme="minorHAnsi"/>
              </w:rPr>
              <w:t>’ının amacı ç</w:t>
            </w:r>
            <w:r w:rsidRPr="00763149">
              <w:rPr>
                <w:rFonts w:cstheme="minorHAnsi"/>
              </w:rPr>
              <w:t xml:space="preserve">ağdaş bilim ve eğitim esasları çerçevesinde, öğretmenlik sanatı ve mesleği için gerekli bilgi ve becerilerle donatılmış eğitim ve öğretim ile ilgili yöntem ve tekniklere </w:t>
            </w:r>
            <w:r w:rsidRPr="00763149">
              <w:rPr>
                <w:rFonts w:cstheme="minorHAnsi"/>
              </w:rPr>
              <w:t>hâkim</w:t>
            </w:r>
            <w:r w:rsidRPr="00763149">
              <w:rPr>
                <w:rFonts w:cstheme="minorHAnsi"/>
              </w:rPr>
              <w:t>, etik ve estetik değerlere önem veren, toplumsal değerlere saygılı, sorgulayıcı, araştırmacı, iletişim yeteneği güçlü, alanında donanımlı, özgüvenli ve çağdaş görsel sanatlar öğretmenleri yetiştirmektir.</w:t>
            </w:r>
            <w:r w:rsidRPr="00763149">
              <w:rPr>
                <w:rFonts w:cstheme="minorHAnsi"/>
                <w:color w:val="949494"/>
                <w:shd w:val="clear" w:color="auto" w:fill="F5F5F6"/>
              </w:rPr>
              <w:t xml:space="preserve"> </w:t>
            </w:r>
            <w:r w:rsidRPr="00763149">
              <w:rPr>
                <w:rFonts w:eastAsia="Times New Roman" w:cstheme="minorHAnsi"/>
                <w:lang w:eastAsia="tr-TR"/>
              </w:rPr>
              <w:t xml:space="preserve">Bölümümüz Atatürk Üniversitesi Yoncalık Yerleşkesinde Güzel Sanatlar Eğitimi </w:t>
            </w:r>
            <w:r>
              <w:rPr>
                <w:rFonts w:eastAsia="Times New Roman" w:cstheme="minorHAnsi"/>
                <w:lang w:eastAsia="tr-TR"/>
              </w:rPr>
              <w:t>B</w:t>
            </w:r>
            <w:r w:rsidRPr="00763149">
              <w:rPr>
                <w:rFonts w:eastAsia="Times New Roman" w:cstheme="minorHAnsi"/>
                <w:lang w:eastAsia="tr-TR"/>
              </w:rPr>
              <w:t>ölümü binasında yer almaktadır.</w:t>
            </w:r>
          </w:p>
        </w:tc>
      </w:tr>
      <w:tr w:rsidR="00763149" w:rsidRPr="00763149" w14:paraId="4E7EA844" w14:textId="77777777" w:rsidTr="00DE0D66">
        <w:tc>
          <w:tcPr>
            <w:tcW w:w="7792" w:type="dxa"/>
          </w:tcPr>
          <w:p w14:paraId="3CF866CD" w14:textId="77777777" w:rsidR="00763149" w:rsidRPr="00763149" w:rsidRDefault="00763149" w:rsidP="00763149">
            <w:pPr>
              <w:rPr>
                <w:rFonts w:cstheme="minorHAnsi"/>
              </w:rPr>
            </w:pPr>
            <w:r w:rsidRPr="00763149">
              <w:rPr>
                <w:rFonts w:cstheme="minorHAnsi"/>
              </w:rPr>
              <w:t>Kısmı zamanlı öğrenci olarak çalışabilme imkânları ile staj ve uygulama eğitimleri sırasında belirli koşullarla ayrıca ücret ödenip ödenmediği</w:t>
            </w:r>
          </w:p>
        </w:tc>
        <w:tc>
          <w:tcPr>
            <w:tcW w:w="6200" w:type="dxa"/>
          </w:tcPr>
          <w:p w14:paraId="208CA40F" w14:textId="674FFEDE" w:rsidR="00763149" w:rsidRPr="00763149" w:rsidRDefault="00763149" w:rsidP="00763149">
            <w:pPr>
              <w:rPr>
                <w:rFonts w:cstheme="minorHAnsi"/>
              </w:rPr>
            </w:pPr>
            <w:r>
              <w:rPr>
                <w:rFonts w:eastAsia="Times New Roman" w:cstheme="minorHAnsi"/>
                <w:lang w:eastAsia="tr-TR"/>
              </w:rPr>
              <w:t xml:space="preserve">Anabilim dalımızda kısmi zamanlı öğrenci çalışma imkânı yoktur. </w:t>
            </w:r>
            <w:r w:rsidRPr="00763149">
              <w:rPr>
                <w:rFonts w:eastAsia="Times New Roman" w:cstheme="minorHAnsi"/>
                <w:lang w:eastAsia="tr-TR"/>
              </w:rPr>
              <w:t>Staj ve uygulama eğitimleri sırasında ücret ödenmez.</w:t>
            </w:r>
          </w:p>
        </w:tc>
      </w:tr>
      <w:tr w:rsidR="00763149" w:rsidRPr="00763149" w14:paraId="450D709C" w14:textId="77777777" w:rsidTr="00DE0D66">
        <w:tc>
          <w:tcPr>
            <w:tcW w:w="7792" w:type="dxa"/>
          </w:tcPr>
          <w:p w14:paraId="6C0A2A38" w14:textId="77777777" w:rsidR="00763149" w:rsidRPr="00763149" w:rsidRDefault="00763149" w:rsidP="00763149">
            <w:pPr>
              <w:rPr>
                <w:rFonts w:cstheme="minorHAnsi"/>
              </w:rPr>
            </w:pPr>
            <w:r w:rsidRPr="00763149">
              <w:rPr>
                <w:rFonts w:cstheme="minorHAnsi"/>
              </w:rPr>
              <w:t>İlgili yükseköğretim kurumunun vakfı veya anlaşmalı olduğu kurum tarafından burs, yemek, yurt vb. imkânlar sunup sunmadığı,</w:t>
            </w:r>
          </w:p>
        </w:tc>
        <w:tc>
          <w:tcPr>
            <w:tcW w:w="6200" w:type="dxa"/>
          </w:tcPr>
          <w:p w14:paraId="5D02874D" w14:textId="5DCF5372" w:rsidR="00763149" w:rsidRPr="00763149" w:rsidRDefault="00763149" w:rsidP="00763149">
            <w:pPr>
              <w:rPr>
                <w:rFonts w:cstheme="minorHAnsi"/>
              </w:rPr>
            </w:pPr>
            <w:r w:rsidRPr="00763149">
              <w:rPr>
                <w:rFonts w:eastAsia="Times New Roman" w:cstheme="minorHAnsi"/>
                <w:lang w:eastAsia="tr-TR"/>
              </w:rPr>
              <w:t xml:space="preserve">İlgili yükseköğretim kurumunun vakfı veya anlaşmalı olduğu kurum tarafından </w:t>
            </w:r>
            <w:r>
              <w:rPr>
                <w:rFonts w:eastAsia="Times New Roman" w:cstheme="minorHAnsi"/>
                <w:lang w:eastAsia="tr-TR"/>
              </w:rPr>
              <w:t>sadece 1</w:t>
            </w:r>
            <w:r w:rsidRPr="00763149">
              <w:rPr>
                <w:rFonts w:eastAsia="Times New Roman" w:cstheme="minorHAnsi"/>
                <w:lang w:eastAsia="tr-TR"/>
              </w:rPr>
              <w:t xml:space="preserve"> öğrenciye yemek bursu imkânı sunulmaktadır.</w:t>
            </w:r>
          </w:p>
        </w:tc>
      </w:tr>
    </w:tbl>
    <w:p w14:paraId="2FA5F022" w14:textId="667C74E3" w:rsidR="002A3E57" w:rsidRPr="00763149" w:rsidRDefault="00DE0D66" w:rsidP="00DE0D66">
      <w:pPr>
        <w:jc w:val="center"/>
        <w:rPr>
          <w:rFonts w:cstheme="minorHAnsi"/>
          <w:b/>
          <w:bCs/>
        </w:rPr>
      </w:pPr>
      <w:r w:rsidRPr="00763149">
        <w:rPr>
          <w:rFonts w:cstheme="minorHAnsi"/>
          <w:b/>
          <w:bCs/>
        </w:rPr>
        <w:t>YKS Kılavuzlarında Yer Alacak Koşul ve Açıklamalar</w:t>
      </w:r>
    </w:p>
    <w:p w14:paraId="744206CF" w14:textId="240C3979" w:rsidR="00DE0D66" w:rsidRPr="00763149" w:rsidRDefault="00DE0D66" w:rsidP="00DE0D66">
      <w:pPr>
        <w:jc w:val="center"/>
        <w:rPr>
          <w:rFonts w:cstheme="minorHAnsi"/>
          <w:b/>
          <w:bCs/>
        </w:rPr>
      </w:pPr>
      <w:r w:rsidRPr="00763149">
        <w:rPr>
          <w:rFonts w:cstheme="minorHAnsi"/>
          <w:b/>
          <w:bCs/>
        </w:rPr>
        <w:t>Resim-iş Öğretmenliği Programı</w:t>
      </w:r>
    </w:p>
    <w:sectPr w:rsidR="00DE0D66" w:rsidRPr="00763149" w:rsidSect="002A3E5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C6"/>
    <w:rsid w:val="002A3E57"/>
    <w:rsid w:val="003A3FC6"/>
    <w:rsid w:val="00763149"/>
    <w:rsid w:val="007E10F2"/>
    <w:rsid w:val="00DE0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A88"/>
  <w15:chartTrackingRefBased/>
  <w15:docId w15:val="{3F089582-33DE-4E50-B23F-6F510220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A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 Başkanlığı</dc:creator>
  <cp:keywords/>
  <dc:description/>
  <cp:lastModifiedBy>Başak</cp:lastModifiedBy>
  <cp:revision>1</cp:revision>
  <dcterms:created xsi:type="dcterms:W3CDTF">2023-07-03T06:25:00Z</dcterms:created>
  <dcterms:modified xsi:type="dcterms:W3CDTF">2025-06-23T09:06:00Z</dcterms:modified>
</cp:coreProperties>
</file>