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AC" w:rsidRPr="00237C61" w:rsidRDefault="008511D6" w:rsidP="00237C61">
      <w:pPr>
        <w:shd w:val="clear" w:color="auto" w:fill="FFFFFF"/>
        <w:jc w:val="center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ATATÜRK ÜNİVERSİTESİ</w:t>
      </w:r>
    </w:p>
    <w:p w:rsidR="002B774E" w:rsidRPr="00237C61" w:rsidRDefault="007B3603" w:rsidP="007B3603">
      <w:pPr>
        <w:jc w:val="center"/>
        <w:rPr>
          <w:b/>
          <w:sz w:val="24"/>
          <w:szCs w:val="24"/>
        </w:rPr>
      </w:pPr>
      <w:r w:rsidRPr="008B274A">
        <w:rPr>
          <w:b/>
          <w:sz w:val="24"/>
          <w:szCs w:val="24"/>
        </w:rPr>
        <w:t xml:space="preserve">VETERİNER </w:t>
      </w:r>
      <w:r w:rsidR="008511D6" w:rsidRPr="008B274A">
        <w:rPr>
          <w:b/>
          <w:sz w:val="24"/>
          <w:szCs w:val="24"/>
        </w:rPr>
        <w:t>FAKÜLTESİ</w:t>
      </w:r>
    </w:p>
    <w:p w:rsidR="008511D6" w:rsidRDefault="00DF4EAA" w:rsidP="00237C61">
      <w:pPr>
        <w:shd w:val="clear" w:color="auto" w:fill="FFFFFF"/>
        <w:jc w:val="center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LİSANS EĞİTİM</w:t>
      </w:r>
      <w:r w:rsidR="001A5D39" w:rsidRPr="00237C61">
        <w:rPr>
          <w:b/>
          <w:sz w:val="24"/>
          <w:szCs w:val="24"/>
        </w:rPr>
        <w:t>-</w:t>
      </w:r>
      <w:r w:rsidRPr="00237C61">
        <w:rPr>
          <w:b/>
          <w:sz w:val="24"/>
          <w:szCs w:val="24"/>
        </w:rPr>
        <w:t xml:space="preserve">ÖĞRETİM VE SINAV </w:t>
      </w:r>
      <w:r w:rsidR="008511D6" w:rsidRPr="00237C61">
        <w:rPr>
          <w:b/>
          <w:sz w:val="24"/>
          <w:szCs w:val="24"/>
        </w:rPr>
        <w:t>UYGULAMA ESASLARI</w:t>
      </w:r>
    </w:p>
    <w:p w:rsidR="00561C0A" w:rsidRPr="00237C61" w:rsidRDefault="00561C0A" w:rsidP="00237C61">
      <w:pPr>
        <w:shd w:val="clear" w:color="auto" w:fill="FFFFFF"/>
        <w:ind w:firstLine="1134"/>
        <w:jc w:val="both"/>
        <w:rPr>
          <w:sz w:val="24"/>
          <w:szCs w:val="24"/>
        </w:rPr>
      </w:pPr>
    </w:p>
    <w:p w:rsidR="008511D6" w:rsidRPr="00237C61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Dayanak</w:t>
      </w:r>
    </w:p>
    <w:p w:rsidR="00314EE0" w:rsidRPr="00237C61" w:rsidRDefault="00B81EED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 xml:space="preserve">MADDE 1- </w:t>
      </w:r>
      <w:r w:rsidRPr="00237C61">
        <w:rPr>
          <w:sz w:val="24"/>
          <w:szCs w:val="24"/>
        </w:rPr>
        <w:t xml:space="preserve">(1) Bu </w:t>
      </w:r>
      <w:r w:rsidR="00AD59A3">
        <w:rPr>
          <w:sz w:val="24"/>
          <w:szCs w:val="24"/>
        </w:rPr>
        <w:t xml:space="preserve">uygulama </w:t>
      </w:r>
      <w:r w:rsidRPr="00BB2A88">
        <w:rPr>
          <w:sz w:val="24"/>
          <w:szCs w:val="24"/>
        </w:rPr>
        <w:t>esaslar</w:t>
      </w:r>
      <w:r w:rsidR="00AD59A3" w:rsidRPr="00BB2A88">
        <w:rPr>
          <w:sz w:val="24"/>
          <w:szCs w:val="24"/>
        </w:rPr>
        <w:t>ı</w:t>
      </w:r>
      <w:r w:rsidRPr="00BB2A88">
        <w:rPr>
          <w:sz w:val="24"/>
          <w:szCs w:val="24"/>
        </w:rPr>
        <w:t xml:space="preserve"> </w:t>
      </w:r>
      <w:r w:rsidR="00D976F4">
        <w:rPr>
          <w:sz w:val="24"/>
          <w:szCs w:val="24"/>
        </w:rPr>
        <w:t>17.07.2017 tarih ve 30126</w:t>
      </w:r>
      <w:bookmarkStart w:id="0" w:name="_GoBack"/>
      <w:bookmarkEnd w:id="0"/>
      <w:r w:rsidRPr="00BB2A88">
        <w:rPr>
          <w:sz w:val="24"/>
          <w:szCs w:val="24"/>
        </w:rPr>
        <w:t xml:space="preserve"> sayılı</w:t>
      </w:r>
      <w:r w:rsidRPr="00237C61">
        <w:rPr>
          <w:sz w:val="24"/>
          <w:szCs w:val="24"/>
        </w:rPr>
        <w:t xml:space="preserve"> Resmi </w:t>
      </w:r>
      <w:proofErr w:type="spellStart"/>
      <w:r w:rsidRPr="00237C61">
        <w:rPr>
          <w:sz w:val="24"/>
          <w:szCs w:val="24"/>
        </w:rPr>
        <w:t>Gazete’de</w:t>
      </w:r>
      <w:proofErr w:type="spellEnd"/>
      <w:r w:rsidRPr="00237C61">
        <w:rPr>
          <w:sz w:val="24"/>
          <w:szCs w:val="24"/>
        </w:rPr>
        <w:t xml:space="preserve"> yayımlanan Atatürk Üniversitesi Ön Lisans ve Lisans Eğitim-Öğretim ve Sınav Yönetmeliğine dayanılarak hazırlanmıştır.</w:t>
      </w:r>
    </w:p>
    <w:p w:rsidR="00B81EED" w:rsidRPr="00237C61" w:rsidRDefault="00B81EED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</w:p>
    <w:p w:rsidR="0067102D" w:rsidRPr="00237C61" w:rsidRDefault="0067102D" w:rsidP="00237C61">
      <w:pPr>
        <w:pStyle w:val="3-normalyaz"/>
        <w:ind w:firstLine="1134"/>
        <w:rPr>
          <w:b/>
          <w:bCs/>
          <w:sz w:val="24"/>
          <w:szCs w:val="24"/>
        </w:rPr>
      </w:pPr>
      <w:r w:rsidRPr="00237C61">
        <w:rPr>
          <w:b/>
          <w:bCs/>
          <w:sz w:val="24"/>
          <w:szCs w:val="24"/>
        </w:rPr>
        <w:t>Kapsam</w:t>
      </w:r>
    </w:p>
    <w:p w:rsidR="0067102D" w:rsidRPr="00237C61" w:rsidRDefault="0067102D" w:rsidP="00237C61">
      <w:pPr>
        <w:pStyle w:val="3-normalyaz"/>
        <w:ind w:firstLine="1134"/>
        <w:rPr>
          <w:bCs/>
          <w:sz w:val="24"/>
          <w:szCs w:val="24"/>
        </w:rPr>
      </w:pPr>
      <w:r w:rsidRPr="00237C61">
        <w:rPr>
          <w:b/>
          <w:bCs/>
          <w:sz w:val="24"/>
          <w:szCs w:val="24"/>
        </w:rPr>
        <w:t xml:space="preserve">MADDE 2 – </w:t>
      </w:r>
      <w:r w:rsidRPr="00237C61">
        <w:rPr>
          <w:bCs/>
          <w:sz w:val="24"/>
          <w:szCs w:val="24"/>
        </w:rPr>
        <w:t>(1)</w:t>
      </w:r>
      <w:r w:rsidRPr="00237C61">
        <w:rPr>
          <w:b/>
          <w:bCs/>
          <w:sz w:val="24"/>
          <w:szCs w:val="24"/>
        </w:rPr>
        <w:t xml:space="preserve"> </w:t>
      </w:r>
      <w:r w:rsidR="00A91D80" w:rsidRPr="00237C61">
        <w:rPr>
          <w:bCs/>
          <w:sz w:val="24"/>
          <w:szCs w:val="24"/>
        </w:rPr>
        <w:t xml:space="preserve">Bu </w:t>
      </w:r>
      <w:r w:rsidR="00F10E50" w:rsidRPr="00237C61">
        <w:rPr>
          <w:bCs/>
          <w:sz w:val="24"/>
          <w:szCs w:val="24"/>
        </w:rPr>
        <w:t>U</w:t>
      </w:r>
      <w:r w:rsidRPr="00237C61">
        <w:rPr>
          <w:bCs/>
          <w:sz w:val="24"/>
          <w:szCs w:val="24"/>
        </w:rPr>
        <w:t xml:space="preserve">ygulama </w:t>
      </w:r>
      <w:r w:rsidR="00181784" w:rsidRPr="00237C61">
        <w:rPr>
          <w:bCs/>
          <w:sz w:val="24"/>
          <w:szCs w:val="24"/>
        </w:rPr>
        <w:t xml:space="preserve">Esasları </w:t>
      </w:r>
      <w:r w:rsidR="007B3603" w:rsidRPr="008B274A">
        <w:rPr>
          <w:bCs/>
          <w:sz w:val="24"/>
          <w:szCs w:val="24"/>
        </w:rPr>
        <w:t xml:space="preserve">Veteriner </w:t>
      </w:r>
      <w:r w:rsidR="00D8156F" w:rsidRPr="008B274A">
        <w:rPr>
          <w:sz w:val="24"/>
          <w:szCs w:val="24"/>
        </w:rPr>
        <w:t>Fakültesi</w:t>
      </w:r>
      <w:r w:rsidR="00BB2A88" w:rsidRPr="008B274A">
        <w:rPr>
          <w:sz w:val="24"/>
          <w:szCs w:val="24"/>
        </w:rPr>
        <w:t>nde</w:t>
      </w:r>
      <w:r w:rsidR="007B3603" w:rsidRPr="008B274A">
        <w:rPr>
          <w:sz w:val="24"/>
          <w:szCs w:val="24"/>
        </w:rPr>
        <w:t xml:space="preserve"> </w:t>
      </w:r>
      <w:r w:rsidR="0016276D">
        <w:rPr>
          <w:sz w:val="24"/>
          <w:szCs w:val="24"/>
        </w:rPr>
        <w:t xml:space="preserve">yapılan lisans </w:t>
      </w:r>
      <w:r w:rsidRPr="00237C61">
        <w:rPr>
          <w:bCs/>
          <w:sz w:val="24"/>
          <w:szCs w:val="24"/>
        </w:rPr>
        <w:t>eğitim-öğretim</w:t>
      </w:r>
      <w:r w:rsidR="00AF1605">
        <w:rPr>
          <w:bCs/>
          <w:sz w:val="24"/>
          <w:szCs w:val="24"/>
        </w:rPr>
        <w:t>i</w:t>
      </w:r>
      <w:r w:rsidRPr="00237C61">
        <w:rPr>
          <w:bCs/>
          <w:sz w:val="24"/>
          <w:szCs w:val="24"/>
        </w:rPr>
        <w:t xml:space="preserve"> </w:t>
      </w:r>
      <w:r w:rsidR="00CC0ADA">
        <w:rPr>
          <w:bCs/>
          <w:sz w:val="24"/>
          <w:szCs w:val="24"/>
        </w:rPr>
        <w:t>programını</w:t>
      </w:r>
      <w:r w:rsidRPr="00237C61">
        <w:rPr>
          <w:bCs/>
          <w:sz w:val="24"/>
          <w:szCs w:val="24"/>
        </w:rPr>
        <w:t xml:space="preserve"> kapsar. </w:t>
      </w:r>
    </w:p>
    <w:p w:rsidR="00D8156F" w:rsidRDefault="00D8156F" w:rsidP="00CC0ADA">
      <w:pPr>
        <w:pStyle w:val="3-normalyaz"/>
        <w:ind w:firstLine="1134"/>
        <w:rPr>
          <w:bCs/>
          <w:sz w:val="24"/>
          <w:szCs w:val="24"/>
        </w:rPr>
      </w:pPr>
    </w:p>
    <w:p w:rsidR="00D8156F" w:rsidRDefault="00E9372A" w:rsidP="00E9372A">
      <w:pPr>
        <w:pStyle w:val="3-normalyaz"/>
        <w:ind w:firstLine="1134"/>
        <w:rPr>
          <w:b/>
          <w:bCs/>
          <w:sz w:val="24"/>
          <w:szCs w:val="24"/>
        </w:rPr>
      </w:pPr>
      <w:r w:rsidRPr="00E9372A">
        <w:rPr>
          <w:b/>
          <w:bCs/>
          <w:sz w:val="24"/>
          <w:szCs w:val="24"/>
        </w:rPr>
        <w:t xml:space="preserve">Eğitim-öğretim </w:t>
      </w:r>
    </w:p>
    <w:p w:rsidR="00E9372A" w:rsidRPr="00E9372A" w:rsidRDefault="00E9372A" w:rsidP="00E9372A">
      <w:pPr>
        <w:pStyle w:val="3-normalyaz"/>
        <w:ind w:firstLine="1134"/>
        <w:rPr>
          <w:bCs/>
          <w:sz w:val="24"/>
          <w:szCs w:val="24"/>
        </w:rPr>
      </w:pPr>
      <w:r w:rsidRPr="00E9372A">
        <w:rPr>
          <w:b/>
          <w:bCs/>
          <w:sz w:val="24"/>
          <w:szCs w:val="24"/>
        </w:rPr>
        <w:t xml:space="preserve">MADDE </w:t>
      </w:r>
      <w:r w:rsidR="00B14F8E">
        <w:rPr>
          <w:b/>
          <w:bCs/>
          <w:sz w:val="24"/>
          <w:szCs w:val="24"/>
        </w:rPr>
        <w:t>3</w:t>
      </w:r>
      <w:r w:rsidRPr="00E9372A">
        <w:rPr>
          <w:b/>
          <w:bCs/>
          <w:sz w:val="24"/>
          <w:szCs w:val="24"/>
        </w:rPr>
        <w:t xml:space="preserve"> –</w:t>
      </w:r>
      <w:r w:rsidRPr="00E9372A">
        <w:rPr>
          <w:bCs/>
          <w:sz w:val="24"/>
          <w:szCs w:val="24"/>
        </w:rPr>
        <w:t xml:space="preserve"> (</w:t>
      </w:r>
      <w:r w:rsidR="00B14F8E">
        <w:rPr>
          <w:bCs/>
          <w:sz w:val="24"/>
          <w:szCs w:val="24"/>
        </w:rPr>
        <w:t>1</w:t>
      </w:r>
      <w:r w:rsidRPr="00E9372A">
        <w:rPr>
          <w:bCs/>
          <w:sz w:val="24"/>
          <w:szCs w:val="24"/>
        </w:rPr>
        <w:t xml:space="preserve">) </w:t>
      </w:r>
      <w:r w:rsidR="0016276D">
        <w:rPr>
          <w:bCs/>
          <w:sz w:val="24"/>
          <w:szCs w:val="24"/>
        </w:rPr>
        <w:t xml:space="preserve">Fakültede </w:t>
      </w:r>
      <w:r w:rsidR="00B14F8E" w:rsidRPr="008B274A">
        <w:rPr>
          <w:bCs/>
          <w:sz w:val="24"/>
          <w:szCs w:val="24"/>
        </w:rPr>
        <w:t xml:space="preserve">yürütülen </w:t>
      </w:r>
      <w:r w:rsidR="0016276D">
        <w:rPr>
          <w:bCs/>
          <w:sz w:val="24"/>
          <w:szCs w:val="24"/>
        </w:rPr>
        <w:t xml:space="preserve">lisans </w:t>
      </w:r>
      <w:r w:rsidR="00B14F8E" w:rsidRPr="008B274A">
        <w:rPr>
          <w:bCs/>
          <w:sz w:val="24"/>
          <w:szCs w:val="24"/>
        </w:rPr>
        <w:t>program</w:t>
      </w:r>
      <w:r w:rsidR="000F00FF">
        <w:rPr>
          <w:bCs/>
          <w:sz w:val="24"/>
          <w:szCs w:val="24"/>
        </w:rPr>
        <w:t>ı</w:t>
      </w:r>
      <w:r w:rsidR="00B14F8E" w:rsidRPr="008B274A">
        <w:rPr>
          <w:bCs/>
          <w:sz w:val="24"/>
          <w:szCs w:val="24"/>
        </w:rPr>
        <w:t xml:space="preserve"> için bütünleme sınav</w:t>
      </w:r>
      <w:r w:rsidR="00D8156F" w:rsidRPr="008B274A">
        <w:rPr>
          <w:bCs/>
          <w:sz w:val="24"/>
          <w:szCs w:val="24"/>
        </w:rPr>
        <w:t>ı</w:t>
      </w:r>
      <w:r w:rsidR="007B3603" w:rsidRPr="008B274A">
        <w:rPr>
          <w:bCs/>
          <w:sz w:val="24"/>
          <w:szCs w:val="24"/>
        </w:rPr>
        <w:t xml:space="preserve"> </w:t>
      </w:r>
      <w:r w:rsidR="00B14F8E" w:rsidRPr="008B274A">
        <w:rPr>
          <w:bCs/>
          <w:sz w:val="24"/>
          <w:szCs w:val="24"/>
        </w:rPr>
        <w:t>uygulaması yapılır.</w:t>
      </w:r>
    </w:p>
    <w:p w:rsidR="00E9372A" w:rsidRDefault="00E9372A" w:rsidP="00CC0ADA">
      <w:pPr>
        <w:pStyle w:val="3-normalyaz"/>
        <w:ind w:firstLine="1134"/>
        <w:rPr>
          <w:bCs/>
          <w:sz w:val="24"/>
          <w:szCs w:val="24"/>
        </w:rPr>
      </w:pPr>
    </w:p>
    <w:p w:rsidR="00561C0A" w:rsidRPr="00237C61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Öğretim programları</w:t>
      </w:r>
      <w:r w:rsidR="003062DB">
        <w:rPr>
          <w:b/>
          <w:sz w:val="24"/>
          <w:szCs w:val="24"/>
        </w:rPr>
        <w:t xml:space="preserve"> </w:t>
      </w:r>
    </w:p>
    <w:p w:rsidR="003D0519" w:rsidRDefault="008511D6" w:rsidP="00CC0ADA">
      <w:pPr>
        <w:shd w:val="clear" w:color="auto" w:fill="FFFFFF"/>
        <w:ind w:firstLine="1134"/>
        <w:jc w:val="both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D8156F">
        <w:rPr>
          <w:b/>
          <w:sz w:val="24"/>
          <w:szCs w:val="24"/>
        </w:rPr>
        <w:t>4</w:t>
      </w:r>
      <w:r w:rsidRPr="00237C61">
        <w:rPr>
          <w:sz w:val="24"/>
          <w:szCs w:val="24"/>
        </w:rPr>
        <w:t xml:space="preserve"> - </w:t>
      </w:r>
      <w:r w:rsidR="003D0519" w:rsidRPr="00237C61">
        <w:rPr>
          <w:sz w:val="24"/>
          <w:szCs w:val="24"/>
        </w:rPr>
        <w:t>(</w:t>
      </w:r>
      <w:r w:rsidR="00CC0ADA">
        <w:rPr>
          <w:sz w:val="24"/>
          <w:szCs w:val="24"/>
        </w:rPr>
        <w:t xml:space="preserve">1) </w:t>
      </w:r>
      <w:r w:rsidR="000F00FF">
        <w:rPr>
          <w:bCs/>
          <w:sz w:val="24"/>
          <w:szCs w:val="24"/>
        </w:rPr>
        <w:t xml:space="preserve">Fakültede </w:t>
      </w:r>
      <w:r w:rsidR="000F00FF" w:rsidRPr="008B274A">
        <w:rPr>
          <w:bCs/>
          <w:sz w:val="24"/>
          <w:szCs w:val="24"/>
        </w:rPr>
        <w:t xml:space="preserve">yürütülen </w:t>
      </w:r>
      <w:r w:rsidR="000F00FF">
        <w:rPr>
          <w:bCs/>
          <w:sz w:val="24"/>
          <w:szCs w:val="24"/>
        </w:rPr>
        <w:t xml:space="preserve">lisans </w:t>
      </w:r>
      <w:r w:rsidR="000F00FF" w:rsidRPr="008B274A">
        <w:rPr>
          <w:bCs/>
          <w:sz w:val="24"/>
          <w:szCs w:val="24"/>
        </w:rPr>
        <w:t>program</w:t>
      </w:r>
      <w:r w:rsidR="000F00FF">
        <w:rPr>
          <w:bCs/>
          <w:sz w:val="24"/>
          <w:szCs w:val="24"/>
        </w:rPr>
        <w:t>ı</w:t>
      </w:r>
      <w:r w:rsidR="000F00FF" w:rsidRPr="008B274A">
        <w:rPr>
          <w:bCs/>
          <w:sz w:val="24"/>
          <w:szCs w:val="24"/>
        </w:rPr>
        <w:t xml:space="preserve"> için </w:t>
      </w:r>
      <w:r w:rsidR="003D0519" w:rsidRPr="008B274A">
        <w:rPr>
          <w:sz w:val="24"/>
          <w:szCs w:val="24"/>
        </w:rPr>
        <w:t>okutulacak olan</w:t>
      </w:r>
      <w:r w:rsidR="000F00FF">
        <w:rPr>
          <w:sz w:val="24"/>
          <w:szCs w:val="24"/>
        </w:rPr>
        <w:t xml:space="preserve"> b</w:t>
      </w:r>
      <w:r w:rsidR="007B3603" w:rsidRPr="008B274A">
        <w:rPr>
          <w:sz w:val="24"/>
          <w:szCs w:val="24"/>
        </w:rPr>
        <w:t>eş</w:t>
      </w:r>
      <w:r w:rsidR="003D0519" w:rsidRPr="008B274A">
        <w:rPr>
          <w:sz w:val="24"/>
          <w:szCs w:val="24"/>
        </w:rPr>
        <w:t xml:space="preserve"> yıllık lisans ders </w:t>
      </w:r>
      <w:r w:rsidR="00053AB5" w:rsidRPr="008B274A">
        <w:rPr>
          <w:sz w:val="24"/>
          <w:szCs w:val="24"/>
        </w:rPr>
        <w:t xml:space="preserve">(müfredat) </w:t>
      </w:r>
      <w:r w:rsidR="003D0519" w:rsidRPr="008B274A">
        <w:rPr>
          <w:sz w:val="24"/>
          <w:szCs w:val="24"/>
        </w:rPr>
        <w:t>programları</w:t>
      </w:r>
      <w:r w:rsidR="000F00FF">
        <w:rPr>
          <w:sz w:val="24"/>
          <w:szCs w:val="24"/>
        </w:rPr>
        <w:t xml:space="preserve"> EK –I de </w:t>
      </w:r>
      <w:r w:rsidR="003D0519" w:rsidRPr="008B274A">
        <w:rPr>
          <w:sz w:val="24"/>
          <w:szCs w:val="24"/>
        </w:rPr>
        <w:t>belirtildiği gibidir.</w:t>
      </w:r>
    </w:p>
    <w:p w:rsidR="003E57EA" w:rsidRDefault="003E57EA" w:rsidP="003E57EA">
      <w:pPr>
        <w:shd w:val="clear" w:color="auto" w:fill="FFFFFF"/>
        <w:tabs>
          <w:tab w:val="left" w:leader="dot" w:pos="6086"/>
          <w:tab w:val="left" w:leader="dot" w:pos="82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(2) Veteriner Fakültesi </w:t>
      </w:r>
      <w:r w:rsidRPr="00F34DC9">
        <w:rPr>
          <w:sz w:val="24"/>
          <w:szCs w:val="24"/>
        </w:rPr>
        <w:t>Lisans Eğitim-Öğretim</w:t>
      </w:r>
      <w:r>
        <w:rPr>
          <w:sz w:val="24"/>
          <w:szCs w:val="24"/>
        </w:rPr>
        <w:t xml:space="preserve"> müfredatında yer </w:t>
      </w:r>
      <w:r w:rsidR="004D679B">
        <w:rPr>
          <w:sz w:val="24"/>
          <w:szCs w:val="24"/>
        </w:rPr>
        <w:t>alan derslerin koordinatörlüğü</w:t>
      </w:r>
      <w:r>
        <w:rPr>
          <w:sz w:val="24"/>
          <w:szCs w:val="24"/>
        </w:rPr>
        <w:t xml:space="preserve"> dersin </w:t>
      </w:r>
      <w:r w:rsidR="004D679B">
        <w:rPr>
          <w:sz w:val="24"/>
          <w:szCs w:val="24"/>
        </w:rPr>
        <w:t>verildiği anabilim dalı başkanı</w:t>
      </w:r>
      <w:r>
        <w:rPr>
          <w:sz w:val="24"/>
          <w:szCs w:val="24"/>
        </w:rPr>
        <w:t xml:space="preserve"> veya ilgili anabilim dalı başkanlığının önereceği anabilim dalı öğretim üyesi tarafından yürütülür. Birden fazla anabilim dalı tarafından ortak v</w:t>
      </w:r>
      <w:r w:rsidR="006B58BA">
        <w:rPr>
          <w:sz w:val="24"/>
          <w:szCs w:val="24"/>
        </w:rPr>
        <w:t>erilen derslerin koordinatörü</w:t>
      </w:r>
      <w:r>
        <w:rPr>
          <w:sz w:val="24"/>
          <w:szCs w:val="24"/>
        </w:rPr>
        <w:t xml:space="preserve"> ise </w:t>
      </w:r>
      <w:r w:rsidR="006B58BA">
        <w:rPr>
          <w:sz w:val="24"/>
          <w:szCs w:val="24"/>
        </w:rPr>
        <w:t xml:space="preserve">dekanlık makamınca belirlenir. </w:t>
      </w:r>
    </w:p>
    <w:p w:rsidR="003E57EA" w:rsidRDefault="003E57EA" w:rsidP="003E57EA">
      <w:pPr>
        <w:shd w:val="clear" w:color="auto" w:fill="FFFFFF"/>
        <w:tabs>
          <w:tab w:val="left" w:leader="dot" w:pos="6086"/>
          <w:tab w:val="left" w:leader="dot" w:pos="82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(3) Müfredat kapsamındaki derslerin sınavları, yazılı ve/veya sözlü ve/veya uygulamalı olarak yapılır.</w:t>
      </w:r>
    </w:p>
    <w:p w:rsidR="00B14F8E" w:rsidRDefault="00B14F8E" w:rsidP="00B14F8E">
      <w:pPr>
        <w:shd w:val="clear" w:color="auto" w:fill="FFFFFF"/>
        <w:ind w:firstLine="1134"/>
        <w:jc w:val="both"/>
        <w:rPr>
          <w:sz w:val="24"/>
          <w:szCs w:val="24"/>
        </w:rPr>
      </w:pPr>
      <w:r w:rsidRPr="00B14F8E">
        <w:rPr>
          <w:sz w:val="24"/>
          <w:szCs w:val="24"/>
        </w:rPr>
        <w:t>(</w:t>
      </w:r>
      <w:r w:rsidR="003E57EA">
        <w:rPr>
          <w:sz w:val="24"/>
          <w:szCs w:val="24"/>
        </w:rPr>
        <w:t>4</w:t>
      </w:r>
      <w:r w:rsidRPr="00B14F8E">
        <w:rPr>
          <w:sz w:val="24"/>
          <w:szCs w:val="24"/>
        </w:rPr>
        <w:t xml:space="preserve">)  </w:t>
      </w:r>
      <w:r w:rsidR="000F00FF">
        <w:rPr>
          <w:sz w:val="24"/>
          <w:szCs w:val="24"/>
        </w:rPr>
        <w:t>Y</w:t>
      </w:r>
      <w:r w:rsidRPr="008B274A">
        <w:rPr>
          <w:bCs/>
          <w:sz w:val="24"/>
          <w:szCs w:val="24"/>
        </w:rPr>
        <w:t xml:space="preserve">ürütülen </w:t>
      </w:r>
      <w:r w:rsidR="000F00FF">
        <w:rPr>
          <w:bCs/>
          <w:sz w:val="24"/>
          <w:szCs w:val="24"/>
        </w:rPr>
        <w:t xml:space="preserve">lisans </w:t>
      </w:r>
      <w:r w:rsidRPr="008B274A">
        <w:rPr>
          <w:bCs/>
          <w:sz w:val="24"/>
          <w:szCs w:val="24"/>
        </w:rPr>
        <w:t>program</w:t>
      </w:r>
      <w:r w:rsidR="004D679B">
        <w:rPr>
          <w:bCs/>
          <w:sz w:val="24"/>
          <w:szCs w:val="24"/>
        </w:rPr>
        <w:t>ından</w:t>
      </w:r>
      <w:r w:rsidR="000F00FF">
        <w:rPr>
          <w:bCs/>
          <w:sz w:val="24"/>
          <w:szCs w:val="24"/>
        </w:rPr>
        <w:t xml:space="preserve"> </w:t>
      </w:r>
      <w:r w:rsidRPr="008B274A">
        <w:rPr>
          <w:sz w:val="24"/>
          <w:szCs w:val="24"/>
        </w:rPr>
        <w:t>mezuniyet için gerekli toplam kredi saat</w:t>
      </w:r>
      <w:r w:rsidR="005C5A44" w:rsidRPr="008B274A">
        <w:rPr>
          <w:sz w:val="24"/>
          <w:szCs w:val="24"/>
        </w:rPr>
        <w:t xml:space="preserve">i </w:t>
      </w:r>
      <w:r w:rsidR="00094EDC">
        <w:rPr>
          <w:sz w:val="24"/>
          <w:szCs w:val="24"/>
        </w:rPr>
        <w:t>24</w:t>
      </w:r>
      <w:r w:rsidR="000F00FF">
        <w:rPr>
          <w:sz w:val="24"/>
          <w:szCs w:val="24"/>
        </w:rPr>
        <w:t>6</w:t>
      </w:r>
      <w:r w:rsidR="005C5A44" w:rsidRPr="008B274A">
        <w:rPr>
          <w:sz w:val="24"/>
          <w:szCs w:val="24"/>
        </w:rPr>
        <w:t xml:space="preserve">, </w:t>
      </w:r>
      <w:r w:rsidRPr="008B274A">
        <w:rPr>
          <w:sz w:val="24"/>
          <w:szCs w:val="24"/>
        </w:rPr>
        <w:t>AKTS değer</w:t>
      </w:r>
      <w:r w:rsidR="005C5A44" w:rsidRPr="008B274A">
        <w:rPr>
          <w:sz w:val="24"/>
          <w:szCs w:val="24"/>
        </w:rPr>
        <w:t xml:space="preserve">i ise </w:t>
      </w:r>
      <w:r w:rsidR="007B3603" w:rsidRPr="008B274A">
        <w:rPr>
          <w:sz w:val="24"/>
          <w:szCs w:val="24"/>
        </w:rPr>
        <w:t>300’dü</w:t>
      </w:r>
      <w:r w:rsidR="005C5A44" w:rsidRPr="008B274A">
        <w:rPr>
          <w:sz w:val="24"/>
          <w:szCs w:val="24"/>
        </w:rPr>
        <w:t>r.</w:t>
      </w:r>
    </w:p>
    <w:p w:rsidR="008B274A" w:rsidRDefault="008B274A" w:rsidP="00B14F8E">
      <w:pPr>
        <w:shd w:val="clear" w:color="auto" w:fill="FFFFFF"/>
        <w:ind w:firstLine="1134"/>
        <w:jc w:val="both"/>
        <w:rPr>
          <w:sz w:val="24"/>
          <w:szCs w:val="24"/>
        </w:rPr>
      </w:pPr>
    </w:p>
    <w:p w:rsidR="008511D6" w:rsidRPr="00344B52" w:rsidRDefault="00146698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344B52">
        <w:rPr>
          <w:b/>
          <w:sz w:val="24"/>
          <w:szCs w:val="24"/>
        </w:rPr>
        <w:t xml:space="preserve">Seçmeli </w:t>
      </w:r>
      <w:r w:rsidR="00D8156F" w:rsidRPr="00344B52">
        <w:rPr>
          <w:b/>
          <w:sz w:val="24"/>
          <w:szCs w:val="24"/>
        </w:rPr>
        <w:t>Dersler</w:t>
      </w:r>
    </w:p>
    <w:p w:rsidR="008B274A" w:rsidRPr="00344B52" w:rsidRDefault="008511D6" w:rsidP="00237C61">
      <w:pPr>
        <w:shd w:val="clear" w:color="auto" w:fill="FFFFFF"/>
        <w:tabs>
          <w:tab w:val="left" w:leader="dot" w:pos="1229"/>
        </w:tabs>
        <w:ind w:firstLine="1134"/>
        <w:jc w:val="both"/>
        <w:rPr>
          <w:sz w:val="24"/>
          <w:szCs w:val="24"/>
        </w:rPr>
      </w:pPr>
      <w:r w:rsidRPr="00344B52">
        <w:rPr>
          <w:b/>
          <w:sz w:val="24"/>
          <w:szCs w:val="24"/>
        </w:rPr>
        <w:t xml:space="preserve">MADDE </w:t>
      </w:r>
      <w:r w:rsidR="00D8156F" w:rsidRPr="00344B52">
        <w:rPr>
          <w:b/>
          <w:sz w:val="24"/>
          <w:szCs w:val="24"/>
        </w:rPr>
        <w:t>5</w:t>
      </w:r>
      <w:r w:rsidRPr="00344B52">
        <w:rPr>
          <w:b/>
          <w:sz w:val="24"/>
          <w:szCs w:val="24"/>
        </w:rPr>
        <w:t xml:space="preserve"> -</w:t>
      </w:r>
      <w:r w:rsidR="007A7A06" w:rsidRPr="00344B52">
        <w:rPr>
          <w:b/>
          <w:sz w:val="24"/>
          <w:szCs w:val="24"/>
        </w:rPr>
        <w:t xml:space="preserve"> </w:t>
      </w:r>
      <w:r w:rsidRPr="00344B52">
        <w:rPr>
          <w:sz w:val="24"/>
          <w:szCs w:val="24"/>
        </w:rPr>
        <w:t>(1) Öğretim program</w:t>
      </w:r>
      <w:r w:rsidR="00E9372A" w:rsidRPr="00344B52">
        <w:rPr>
          <w:sz w:val="24"/>
          <w:szCs w:val="24"/>
        </w:rPr>
        <w:t>larında</w:t>
      </w:r>
      <w:r w:rsidRPr="00344B52">
        <w:rPr>
          <w:sz w:val="24"/>
          <w:szCs w:val="24"/>
        </w:rPr>
        <w:t xml:space="preserve"> seçmeli dersler</w:t>
      </w:r>
      <w:r w:rsidR="00E9372A" w:rsidRPr="00344B52">
        <w:rPr>
          <w:sz w:val="24"/>
          <w:szCs w:val="24"/>
        </w:rPr>
        <w:t>in AKTS değerleri</w:t>
      </w:r>
      <w:r w:rsidRPr="00344B52">
        <w:rPr>
          <w:sz w:val="24"/>
          <w:szCs w:val="24"/>
        </w:rPr>
        <w:t xml:space="preserve">, mezuniyet için alınması gerekli toplam </w:t>
      </w:r>
      <w:r w:rsidR="00E9372A" w:rsidRPr="00344B52">
        <w:rPr>
          <w:sz w:val="24"/>
          <w:szCs w:val="24"/>
        </w:rPr>
        <w:t xml:space="preserve">AKTS değerinin </w:t>
      </w:r>
      <w:r w:rsidR="001931DF" w:rsidRPr="00344B52">
        <w:rPr>
          <w:b/>
          <w:sz w:val="24"/>
          <w:szCs w:val="24"/>
        </w:rPr>
        <w:t>%</w:t>
      </w:r>
      <w:r w:rsidR="009B3A9B" w:rsidRPr="00344B52">
        <w:rPr>
          <w:sz w:val="24"/>
          <w:szCs w:val="24"/>
        </w:rPr>
        <w:t>7</w:t>
      </w:r>
      <w:r w:rsidR="00E9372A" w:rsidRPr="00344B52">
        <w:rPr>
          <w:sz w:val="24"/>
          <w:szCs w:val="24"/>
        </w:rPr>
        <w:t xml:space="preserve"> olarak belirlenmiştir.</w:t>
      </w:r>
      <w:r w:rsidR="00053AB5" w:rsidRPr="00344B52">
        <w:rPr>
          <w:sz w:val="24"/>
          <w:szCs w:val="24"/>
        </w:rPr>
        <w:t xml:space="preserve"> </w:t>
      </w:r>
    </w:p>
    <w:p w:rsidR="00344B52" w:rsidRPr="00344B52" w:rsidRDefault="00EC0B08" w:rsidP="00344B52">
      <w:pPr>
        <w:shd w:val="clear" w:color="auto" w:fill="FFFFFF"/>
        <w:tabs>
          <w:tab w:val="left" w:leader="dot" w:pos="1229"/>
        </w:tabs>
        <w:ind w:firstLine="1134"/>
        <w:jc w:val="both"/>
        <w:rPr>
          <w:sz w:val="24"/>
          <w:szCs w:val="24"/>
        </w:rPr>
      </w:pPr>
      <w:r w:rsidRPr="00344B52">
        <w:rPr>
          <w:sz w:val="24"/>
          <w:szCs w:val="24"/>
        </w:rPr>
        <w:t>(2)</w:t>
      </w:r>
      <w:r w:rsidR="00344B52">
        <w:rPr>
          <w:sz w:val="24"/>
          <w:szCs w:val="24"/>
        </w:rPr>
        <w:t xml:space="preserve"> </w:t>
      </w:r>
      <w:r w:rsidRPr="00344B52">
        <w:rPr>
          <w:sz w:val="24"/>
          <w:szCs w:val="24"/>
        </w:rPr>
        <w:t xml:space="preserve">Her yarıyıl açılacak seçmeli dersler öğrencilerin talepleri doğrultusunda </w:t>
      </w:r>
      <w:r w:rsidR="00672F43">
        <w:rPr>
          <w:sz w:val="24"/>
          <w:szCs w:val="24"/>
        </w:rPr>
        <w:t>f</w:t>
      </w:r>
      <w:r w:rsidRPr="00344B52">
        <w:rPr>
          <w:sz w:val="24"/>
          <w:szCs w:val="24"/>
        </w:rPr>
        <w:t xml:space="preserve">akülte kurulunda belirlenir. </w:t>
      </w:r>
      <w:r w:rsidR="004D679B">
        <w:rPr>
          <w:sz w:val="24"/>
          <w:szCs w:val="24"/>
        </w:rPr>
        <w:t xml:space="preserve">Seçmeli </w:t>
      </w:r>
      <w:r w:rsidRPr="00344B52">
        <w:rPr>
          <w:sz w:val="24"/>
          <w:szCs w:val="24"/>
        </w:rPr>
        <w:t>bir d</w:t>
      </w:r>
      <w:r w:rsidR="004D679B">
        <w:rPr>
          <w:sz w:val="24"/>
          <w:szCs w:val="24"/>
        </w:rPr>
        <w:t xml:space="preserve">ersin açılabilmesi için en az </w:t>
      </w:r>
      <w:r w:rsidRPr="00344B52">
        <w:rPr>
          <w:sz w:val="24"/>
          <w:szCs w:val="24"/>
        </w:rPr>
        <w:t>10 öğrencinin talep etmesi şartı aranır.</w:t>
      </w:r>
      <w:r w:rsidR="00172419" w:rsidRPr="00344B52">
        <w:rPr>
          <w:sz w:val="24"/>
          <w:szCs w:val="24"/>
        </w:rPr>
        <w:t xml:space="preserve"> </w:t>
      </w:r>
      <w:r w:rsidR="00344B52" w:rsidRPr="00344B52">
        <w:rPr>
          <w:sz w:val="24"/>
          <w:szCs w:val="24"/>
        </w:rPr>
        <w:t>Ders planına yeni seçmeli der</w:t>
      </w:r>
      <w:r w:rsidR="004D679B">
        <w:rPr>
          <w:sz w:val="24"/>
          <w:szCs w:val="24"/>
        </w:rPr>
        <w:t xml:space="preserve">s eklenmesi/çıkarılması ilgili </w:t>
      </w:r>
      <w:r w:rsidR="00344B52" w:rsidRPr="00344B52">
        <w:rPr>
          <w:sz w:val="24"/>
          <w:szCs w:val="24"/>
        </w:rPr>
        <w:t>anabilim dal</w:t>
      </w:r>
      <w:r w:rsidR="00672F43">
        <w:rPr>
          <w:sz w:val="24"/>
          <w:szCs w:val="24"/>
        </w:rPr>
        <w:t>ı</w:t>
      </w:r>
      <w:r w:rsidR="00344B52" w:rsidRPr="00344B52">
        <w:rPr>
          <w:sz w:val="24"/>
          <w:szCs w:val="24"/>
        </w:rPr>
        <w:t xml:space="preserve"> öneri</w:t>
      </w:r>
      <w:r w:rsidR="00672F43">
        <w:rPr>
          <w:sz w:val="24"/>
          <w:szCs w:val="24"/>
        </w:rPr>
        <w:t>si</w:t>
      </w:r>
      <w:r w:rsidR="004D679B">
        <w:rPr>
          <w:sz w:val="24"/>
          <w:szCs w:val="24"/>
        </w:rPr>
        <w:t xml:space="preserve"> üzerine </w:t>
      </w:r>
      <w:r w:rsidR="00344B52" w:rsidRPr="00344B52">
        <w:rPr>
          <w:sz w:val="24"/>
          <w:szCs w:val="24"/>
        </w:rPr>
        <w:t>fakülte kurulu tarafından belirlenir.</w:t>
      </w:r>
    </w:p>
    <w:p w:rsidR="00E9372A" w:rsidRPr="00344B52" w:rsidRDefault="00344B52" w:rsidP="00237C61">
      <w:pPr>
        <w:shd w:val="clear" w:color="auto" w:fill="FFFFFF"/>
        <w:tabs>
          <w:tab w:val="left" w:leader="dot" w:pos="1229"/>
        </w:tabs>
        <w:ind w:firstLine="1134"/>
        <w:jc w:val="both"/>
        <w:rPr>
          <w:sz w:val="24"/>
          <w:szCs w:val="24"/>
        </w:rPr>
      </w:pPr>
      <w:r w:rsidRPr="00344B52">
        <w:rPr>
          <w:sz w:val="24"/>
          <w:szCs w:val="24"/>
        </w:rPr>
        <w:t xml:space="preserve"> </w:t>
      </w:r>
      <w:r w:rsidR="001A5D39" w:rsidRPr="00344B52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1A5D39" w:rsidRPr="00344B52">
        <w:rPr>
          <w:sz w:val="24"/>
          <w:szCs w:val="24"/>
        </w:rPr>
        <w:t>)</w:t>
      </w:r>
      <w:r w:rsidR="004D679B">
        <w:rPr>
          <w:sz w:val="24"/>
          <w:szCs w:val="24"/>
        </w:rPr>
        <w:t xml:space="preserve"> Diğer </w:t>
      </w:r>
      <w:r w:rsidR="000F00FF" w:rsidRPr="00344B52">
        <w:rPr>
          <w:sz w:val="24"/>
          <w:szCs w:val="24"/>
        </w:rPr>
        <w:t xml:space="preserve">birimlerden alınacak </w:t>
      </w:r>
      <w:r w:rsidR="00DB5BFA" w:rsidRPr="00344B52">
        <w:rPr>
          <w:sz w:val="24"/>
          <w:szCs w:val="24"/>
        </w:rPr>
        <w:t>seçmeli dersler</w:t>
      </w:r>
      <w:r w:rsidR="000F00FF" w:rsidRPr="00344B52">
        <w:rPr>
          <w:sz w:val="24"/>
          <w:szCs w:val="24"/>
        </w:rPr>
        <w:t>,</w:t>
      </w:r>
      <w:r w:rsidR="00DB5BFA" w:rsidRPr="00344B52">
        <w:rPr>
          <w:sz w:val="24"/>
          <w:szCs w:val="24"/>
        </w:rPr>
        <w:t xml:space="preserve"> mezuniyet için alınması gerekli toplam </w:t>
      </w:r>
      <w:r w:rsidR="00E9372A" w:rsidRPr="00344B52">
        <w:rPr>
          <w:sz w:val="24"/>
          <w:szCs w:val="24"/>
        </w:rPr>
        <w:t>AKTS</w:t>
      </w:r>
      <w:r w:rsidR="00DB5BFA" w:rsidRPr="00344B52">
        <w:rPr>
          <w:sz w:val="24"/>
          <w:szCs w:val="24"/>
        </w:rPr>
        <w:t xml:space="preserve"> </w:t>
      </w:r>
      <w:r w:rsidR="00E9372A" w:rsidRPr="00344B52">
        <w:rPr>
          <w:sz w:val="24"/>
          <w:szCs w:val="24"/>
        </w:rPr>
        <w:t>değerinin</w:t>
      </w:r>
      <w:r w:rsidR="009B4DBE" w:rsidRPr="00344B52">
        <w:rPr>
          <w:sz w:val="24"/>
          <w:szCs w:val="24"/>
        </w:rPr>
        <w:t xml:space="preserve"> en fazla </w:t>
      </w:r>
      <w:r w:rsidR="00E72168" w:rsidRPr="00344B52">
        <w:rPr>
          <w:b/>
          <w:sz w:val="24"/>
          <w:szCs w:val="24"/>
        </w:rPr>
        <w:t>%</w:t>
      </w:r>
      <w:r w:rsidR="000F00FF" w:rsidRPr="00344B52">
        <w:rPr>
          <w:b/>
          <w:sz w:val="24"/>
          <w:szCs w:val="24"/>
        </w:rPr>
        <w:t xml:space="preserve"> 2</w:t>
      </w:r>
      <w:r w:rsidR="00E9372A" w:rsidRPr="00344B52">
        <w:rPr>
          <w:sz w:val="24"/>
          <w:szCs w:val="24"/>
        </w:rPr>
        <w:t>’</w:t>
      </w:r>
      <w:r w:rsidR="007B3603" w:rsidRPr="00344B52">
        <w:rPr>
          <w:sz w:val="24"/>
          <w:szCs w:val="24"/>
        </w:rPr>
        <w:t>s</w:t>
      </w:r>
      <w:r w:rsidR="00E9372A" w:rsidRPr="00344B52">
        <w:rPr>
          <w:sz w:val="24"/>
          <w:szCs w:val="24"/>
        </w:rPr>
        <w:t>i olarak belirlenmiştir.</w:t>
      </w:r>
      <w:r w:rsidR="005C5A44" w:rsidRPr="00344B52">
        <w:rPr>
          <w:sz w:val="24"/>
          <w:szCs w:val="24"/>
        </w:rPr>
        <w:t xml:space="preserve"> </w:t>
      </w:r>
    </w:p>
    <w:p w:rsidR="008B274A" w:rsidRPr="00344B52" w:rsidRDefault="008B274A" w:rsidP="00237C61">
      <w:pPr>
        <w:shd w:val="clear" w:color="auto" w:fill="FFFFFF"/>
        <w:tabs>
          <w:tab w:val="left" w:leader="dot" w:pos="1229"/>
        </w:tabs>
        <w:ind w:firstLine="1134"/>
        <w:jc w:val="both"/>
        <w:rPr>
          <w:sz w:val="24"/>
          <w:szCs w:val="24"/>
        </w:rPr>
      </w:pPr>
    </w:p>
    <w:p w:rsidR="008511D6" w:rsidRPr="00344B52" w:rsidRDefault="008511D6" w:rsidP="00237C61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344B52">
        <w:rPr>
          <w:b/>
          <w:sz w:val="24"/>
          <w:szCs w:val="24"/>
        </w:rPr>
        <w:t>Sınavlar</w:t>
      </w:r>
      <w:r w:rsidR="003062DB" w:rsidRPr="00344B52">
        <w:rPr>
          <w:b/>
          <w:sz w:val="24"/>
          <w:szCs w:val="24"/>
        </w:rPr>
        <w:t xml:space="preserve"> </w:t>
      </w:r>
    </w:p>
    <w:p w:rsidR="00B14F8E" w:rsidRPr="00344B52" w:rsidRDefault="008511D6" w:rsidP="00B14F8E">
      <w:pPr>
        <w:shd w:val="clear" w:color="auto" w:fill="FFFFFF"/>
        <w:tabs>
          <w:tab w:val="left" w:leader="dot" w:pos="4877"/>
        </w:tabs>
        <w:ind w:firstLine="1134"/>
        <w:jc w:val="both"/>
        <w:rPr>
          <w:sz w:val="24"/>
          <w:szCs w:val="24"/>
        </w:rPr>
      </w:pPr>
      <w:r w:rsidRPr="00344B52">
        <w:rPr>
          <w:b/>
          <w:sz w:val="24"/>
          <w:szCs w:val="24"/>
        </w:rPr>
        <w:t xml:space="preserve">MADDE </w:t>
      </w:r>
      <w:r w:rsidR="00D8156F" w:rsidRPr="00344B52">
        <w:rPr>
          <w:b/>
          <w:sz w:val="24"/>
          <w:szCs w:val="24"/>
        </w:rPr>
        <w:t>6</w:t>
      </w:r>
      <w:r w:rsidRPr="00344B52">
        <w:rPr>
          <w:b/>
          <w:sz w:val="24"/>
          <w:szCs w:val="24"/>
        </w:rPr>
        <w:t xml:space="preserve"> </w:t>
      </w:r>
      <w:r w:rsidR="009607FF" w:rsidRPr="00344B52">
        <w:rPr>
          <w:b/>
          <w:sz w:val="24"/>
          <w:szCs w:val="24"/>
        </w:rPr>
        <w:t>–</w:t>
      </w:r>
      <w:r w:rsidRPr="00344B52">
        <w:rPr>
          <w:sz w:val="24"/>
          <w:szCs w:val="24"/>
        </w:rPr>
        <w:t xml:space="preserve"> </w:t>
      </w:r>
      <w:r w:rsidR="00B14F8E" w:rsidRPr="00344B52">
        <w:rPr>
          <w:sz w:val="24"/>
          <w:szCs w:val="24"/>
        </w:rPr>
        <w:t>(</w:t>
      </w:r>
      <w:r w:rsidR="00D8156F" w:rsidRPr="00344B52">
        <w:rPr>
          <w:sz w:val="24"/>
          <w:szCs w:val="24"/>
        </w:rPr>
        <w:t>1</w:t>
      </w:r>
      <w:r w:rsidR="00B14F8E" w:rsidRPr="00344B52">
        <w:rPr>
          <w:sz w:val="24"/>
          <w:szCs w:val="24"/>
        </w:rPr>
        <w:t xml:space="preserve">) Her ders için yarıyılda </w:t>
      </w:r>
      <w:r w:rsidR="007B3603" w:rsidRPr="00344B52">
        <w:rPr>
          <w:sz w:val="24"/>
          <w:szCs w:val="24"/>
        </w:rPr>
        <w:t xml:space="preserve">en az 1 </w:t>
      </w:r>
      <w:r w:rsidR="002946EC" w:rsidRPr="00344B52">
        <w:rPr>
          <w:sz w:val="24"/>
          <w:szCs w:val="24"/>
        </w:rPr>
        <w:t>(bir)</w:t>
      </w:r>
      <w:r w:rsidR="00B14F8E" w:rsidRPr="00344B52">
        <w:rPr>
          <w:sz w:val="24"/>
          <w:szCs w:val="24"/>
        </w:rPr>
        <w:t xml:space="preserve"> ara sınav yapılır.</w:t>
      </w:r>
    </w:p>
    <w:p w:rsidR="00094EDC" w:rsidRPr="00344B52" w:rsidRDefault="00094EDC" w:rsidP="00B14F8E">
      <w:pPr>
        <w:shd w:val="clear" w:color="auto" w:fill="FFFFFF"/>
        <w:tabs>
          <w:tab w:val="left" w:leader="dot" w:pos="4877"/>
        </w:tabs>
        <w:ind w:firstLine="1134"/>
        <w:jc w:val="both"/>
        <w:rPr>
          <w:sz w:val="24"/>
          <w:szCs w:val="24"/>
        </w:rPr>
      </w:pPr>
    </w:p>
    <w:p w:rsidR="00B14F8E" w:rsidRDefault="00B14F8E" w:rsidP="00D8156F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B14F8E">
        <w:rPr>
          <w:sz w:val="24"/>
          <w:szCs w:val="24"/>
        </w:rPr>
        <w:t>(</w:t>
      </w:r>
      <w:r w:rsidR="002946EC">
        <w:rPr>
          <w:sz w:val="24"/>
          <w:szCs w:val="24"/>
        </w:rPr>
        <w:t>2</w:t>
      </w:r>
      <w:r w:rsidRPr="00B14F8E">
        <w:rPr>
          <w:sz w:val="24"/>
          <w:szCs w:val="24"/>
        </w:rPr>
        <w:t>) Derslerin şube veya gruplar halinde yapılması durumunda, sınavlar</w:t>
      </w:r>
      <w:r w:rsidR="00047F9C">
        <w:rPr>
          <w:sz w:val="24"/>
          <w:szCs w:val="24"/>
        </w:rPr>
        <w:t>ı</w:t>
      </w:r>
      <w:r w:rsidRPr="00B14F8E">
        <w:rPr>
          <w:sz w:val="24"/>
          <w:szCs w:val="24"/>
        </w:rPr>
        <w:t xml:space="preserve"> ve değerlendirmeler</w:t>
      </w:r>
      <w:r w:rsidR="00047F9C">
        <w:rPr>
          <w:sz w:val="24"/>
          <w:szCs w:val="24"/>
        </w:rPr>
        <w:t>i</w:t>
      </w:r>
      <w:r w:rsidR="00D8156F">
        <w:rPr>
          <w:sz w:val="24"/>
          <w:szCs w:val="24"/>
        </w:rPr>
        <w:t xml:space="preserve"> </w:t>
      </w:r>
      <w:r w:rsidR="007B3603" w:rsidRPr="008B274A">
        <w:rPr>
          <w:sz w:val="24"/>
          <w:szCs w:val="24"/>
        </w:rPr>
        <w:t>birlikte veya</w:t>
      </w:r>
      <w:r w:rsidR="00D8156F" w:rsidRPr="008B274A">
        <w:rPr>
          <w:sz w:val="24"/>
          <w:szCs w:val="24"/>
        </w:rPr>
        <w:t xml:space="preserve"> ayrı</w:t>
      </w:r>
      <w:r w:rsidR="00D8156F">
        <w:rPr>
          <w:sz w:val="24"/>
          <w:szCs w:val="24"/>
        </w:rPr>
        <w:t xml:space="preserve"> </w:t>
      </w:r>
      <w:r w:rsidR="00047F9C">
        <w:rPr>
          <w:sz w:val="24"/>
          <w:szCs w:val="24"/>
        </w:rPr>
        <w:t xml:space="preserve">ayrı </w:t>
      </w:r>
      <w:r w:rsidR="00D8156F">
        <w:rPr>
          <w:sz w:val="24"/>
          <w:szCs w:val="24"/>
        </w:rPr>
        <w:t>yapıl</w:t>
      </w:r>
      <w:r w:rsidR="00935C94">
        <w:rPr>
          <w:sz w:val="24"/>
          <w:szCs w:val="24"/>
        </w:rPr>
        <w:t xml:space="preserve">abilir. </w:t>
      </w:r>
    </w:p>
    <w:p w:rsidR="00AC7B07" w:rsidRPr="00E81491" w:rsidRDefault="00AC7B07" w:rsidP="00D8156F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</w:pPr>
    </w:p>
    <w:p w:rsidR="00D8156F" w:rsidRPr="00D8156F" w:rsidRDefault="00D8156F" w:rsidP="00D8156F">
      <w:pPr>
        <w:shd w:val="clear" w:color="auto" w:fill="FFFFFF"/>
        <w:ind w:firstLine="1134"/>
        <w:jc w:val="both"/>
        <w:rPr>
          <w:b/>
          <w:sz w:val="24"/>
          <w:szCs w:val="24"/>
        </w:rPr>
      </w:pPr>
      <w:r w:rsidRPr="00D8156F">
        <w:rPr>
          <w:b/>
          <w:sz w:val="24"/>
          <w:szCs w:val="24"/>
        </w:rPr>
        <w:t>Başarı notu</w:t>
      </w:r>
      <w:r>
        <w:rPr>
          <w:b/>
          <w:sz w:val="24"/>
          <w:szCs w:val="24"/>
        </w:rPr>
        <w:t xml:space="preserve"> </w:t>
      </w:r>
      <w:r w:rsidR="00AC7B07">
        <w:rPr>
          <w:b/>
          <w:sz w:val="24"/>
          <w:szCs w:val="24"/>
        </w:rPr>
        <w:t>ve hesaplanması</w:t>
      </w:r>
    </w:p>
    <w:p w:rsidR="00047F9C" w:rsidRDefault="00D8156F" w:rsidP="00047F9C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 w:rsidRPr="00D8156F">
        <w:rPr>
          <w:b/>
          <w:sz w:val="24"/>
          <w:szCs w:val="24"/>
        </w:rPr>
        <w:t xml:space="preserve">MADDE </w:t>
      </w:r>
      <w:r w:rsidR="00AC7B07">
        <w:rPr>
          <w:b/>
          <w:sz w:val="24"/>
          <w:szCs w:val="24"/>
        </w:rPr>
        <w:t>7</w:t>
      </w:r>
      <w:r w:rsidRPr="00D8156F">
        <w:rPr>
          <w:sz w:val="24"/>
          <w:szCs w:val="24"/>
        </w:rPr>
        <w:t xml:space="preserve"> – </w:t>
      </w:r>
      <w:r>
        <w:rPr>
          <w:sz w:val="24"/>
          <w:szCs w:val="24"/>
        </w:rPr>
        <w:t xml:space="preserve"> </w:t>
      </w:r>
      <w:r w:rsidRPr="00237C61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237C61">
        <w:rPr>
          <w:sz w:val="24"/>
          <w:szCs w:val="24"/>
        </w:rPr>
        <w:t xml:space="preserve">) </w:t>
      </w:r>
      <w:r w:rsidR="00047F9C" w:rsidRPr="008B274A">
        <w:rPr>
          <w:sz w:val="24"/>
          <w:szCs w:val="24"/>
        </w:rPr>
        <w:t>Öğrencilerin başarı notunun hesaplanmasında mutlak değerlendirme sistemi uygulanır.</w:t>
      </w:r>
    </w:p>
    <w:p w:rsidR="00047F9C" w:rsidRDefault="00047F9C" w:rsidP="00237C61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</w:p>
    <w:p w:rsidR="00A651DE" w:rsidRDefault="00047F9C" w:rsidP="00237C61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D8156F" w:rsidRPr="00237C61">
        <w:rPr>
          <w:sz w:val="24"/>
          <w:szCs w:val="24"/>
        </w:rPr>
        <w:t xml:space="preserve">Bir derse ait ham notun hesaplanmasında; ara sınavların ortalamasının </w:t>
      </w:r>
      <w:r w:rsidR="00D8156F" w:rsidRPr="008B274A">
        <w:rPr>
          <w:sz w:val="24"/>
          <w:szCs w:val="24"/>
        </w:rPr>
        <w:t xml:space="preserve">etkisi </w:t>
      </w:r>
      <w:r w:rsidR="007B3603" w:rsidRPr="008B274A">
        <w:rPr>
          <w:sz w:val="24"/>
          <w:szCs w:val="24"/>
        </w:rPr>
        <w:t>%40</w:t>
      </w:r>
      <w:r w:rsidR="005C5A44" w:rsidRPr="008B274A">
        <w:rPr>
          <w:sz w:val="24"/>
          <w:szCs w:val="24"/>
        </w:rPr>
        <w:t xml:space="preserve">, </w:t>
      </w:r>
      <w:r w:rsidR="00D8156F" w:rsidRPr="008B274A">
        <w:rPr>
          <w:sz w:val="24"/>
          <w:szCs w:val="24"/>
        </w:rPr>
        <w:t xml:space="preserve">yarıyıl sonu sınavının etkisi </w:t>
      </w:r>
      <w:r w:rsidR="007B3603" w:rsidRPr="008B274A">
        <w:rPr>
          <w:sz w:val="24"/>
          <w:szCs w:val="24"/>
        </w:rPr>
        <w:t>%60</w:t>
      </w:r>
      <w:r w:rsidR="00D8156F" w:rsidRPr="008B274A">
        <w:rPr>
          <w:sz w:val="24"/>
          <w:szCs w:val="24"/>
        </w:rPr>
        <w:t>’dır.</w:t>
      </w:r>
      <w:r w:rsidR="00007D0B">
        <w:rPr>
          <w:sz w:val="24"/>
          <w:szCs w:val="24"/>
        </w:rPr>
        <w:t xml:space="preserve"> </w:t>
      </w:r>
    </w:p>
    <w:p w:rsidR="00D8156F" w:rsidRDefault="00A651DE" w:rsidP="00237C61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07D0B">
        <w:rPr>
          <w:sz w:val="24"/>
          <w:szCs w:val="24"/>
        </w:rPr>
        <w:t>Öğrencinin bir dersten başarılı olabilmesi iç</w:t>
      </w:r>
      <w:r w:rsidR="00F60EA8">
        <w:rPr>
          <w:sz w:val="24"/>
          <w:szCs w:val="24"/>
        </w:rPr>
        <w:t xml:space="preserve">in, </w:t>
      </w:r>
      <w:r w:rsidR="00B02A79">
        <w:rPr>
          <w:sz w:val="24"/>
          <w:szCs w:val="24"/>
        </w:rPr>
        <w:t xml:space="preserve">ham başarı alt limitinin </w:t>
      </w:r>
      <w:r w:rsidR="00007D0B">
        <w:rPr>
          <w:sz w:val="24"/>
          <w:szCs w:val="24"/>
        </w:rPr>
        <w:t>60 ve üzeri olması gerekir.</w:t>
      </w:r>
    </w:p>
    <w:p w:rsidR="00094EDC" w:rsidRDefault="00094EDC" w:rsidP="00237C61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</w:p>
    <w:p w:rsidR="00BB2A88" w:rsidRDefault="00A651DE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053AB5">
        <w:rPr>
          <w:sz w:val="24"/>
          <w:szCs w:val="24"/>
        </w:rPr>
        <w:t>) Yarıyıl</w:t>
      </w:r>
      <w:r w:rsidR="00444392">
        <w:rPr>
          <w:sz w:val="24"/>
          <w:szCs w:val="24"/>
        </w:rPr>
        <w:t xml:space="preserve"> </w:t>
      </w:r>
      <w:r w:rsidR="00053AB5">
        <w:rPr>
          <w:sz w:val="24"/>
          <w:szCs w:val="24"/>
        </w:rPr>
        <w:t xml:space="preserve">Sonu </w:t>
      </w:r>
      <w:r w:rsidR="00047F9C">
        <w:rPr>
          <w:sz w:val="24"/>
          <w:szCs w:val="24"/>
        </w:rPr>
        <w:t xml:space="preserve">ve Bütünleme </w:t>
      </w:r>
      <w:r w:rsidR="00053AB5">
        <w:rPr>
          <w:sz w:val="24"/>
          <w:szCs w:val="24"/>
        </w:rPr>
        <w:t>Sınav Limiti (YS</w:t>
      </w:r>
      <w:r w:rsidR="00047F9C" w:rsidRPr="00A651DE">
        <w:rPr>
          <w:sz w:val="24"/>
          <w:szCs w:val="24"/>
        </w:rPr>
        <w:t>B</w:t>
      </w:r>
      <w:r w:rsidR="00053AB5">
        <w:rPr>
          <w:sz w:val="24"/>
          <w:szCs w:val="24"/>
        </w:rPr>
        <w:t xml:space="preserve">SL) </w:t>
      </w:r>
      <w:r w:rsidR="008B274A">
        <w:rPr>
          <w:sz w:val="24"/>
          <w:szCs w:val="24"/>
        </w:rPr>
        <w:t xml:space="preserve">50 puan olarak uygulanır. </w:t>
      </w:r>
    </w:p>
    <w:p w:rsidR="008B274A" w:rsidRDefault="008B274A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sz w:val="24"/>
          <w:szCs w:val="24"/>
        </w:rPr>
      </w:pPr>
    </w:p>
    <w:p w:rsidR="00BB2A88" w:rsidRDefault="00BB2A88" w:rsidP="00053AB5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b/>
          <w:sz w:val="24"/>
          <w:szCs w:val="24"/>
        </w:rPr>
      </w:pPr>
      <w:r w:rsidRPr="00BB2A88">
        <w:rPr>
          <w:b/>
          <w:sz w:val="24"/>
          <w:szCs w:val="24"/>
        </w:rPr>
        <w:t>Çeşitli hükümler</w:t>
      </w:r>
    </w:p>
    <w:p w:rsidR="00845E74" w:rsidRPr="00845E74" w:rsidRDefault="00BB2A88" w:rsidP="00845E74">
      <w:pPr>
        <w:shd w:val="clear" w:color="auto" w:fill="FFFFFF"/>
        <w:tabs>
          <w:tab w:val="left" w:leader="dot" w:pos="3326"/>
          <w:tab w:val="left" w:leader="dot" w:pos="6994"/>
        </w:tabs>
        <w:ind w:firstLine="1134"/>
        <w:jc w:val="both"/>
        <w:rPr>
          <w:b/>
          <w:strike/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4C2DE1">
        <w:rPr>
          <w:b/>
          <w:sz w:val="24"/>
          <w:szCs w:val="24"/>
        </w:rPr>
        <w:t>8</w:t>
      </w:r>
      <w:r w:rsidRPr="00237C61">
        <w:rPr>
          <w:b/>
          <w:sz w:val="24"/>
          <w:szCs w:val="24"/>
        </w:rPr>
        <w:t>-</w:t>
      </w:r>
      <w:r w:rsidR="00957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="00B211B5" w:rsidRPr="00831A6A">
        <w:rPr>
          <w:sz w:val="24"/>
          <w:szCs w:val="24"/>
        </w:rPr>
        <w:t xml:space="preserve">Her öğrenci </w:t>
      </w:r>
      <w:r w:rsidR="001A3F94">
        <w:rPr>
          <w:sz w:val="24"/>
          <w:szCs w:val="24"/>
        </w:rPr>
        <w:t>Birinci, beşinci, altıncı ve yedinci yarıyıllardaki fakülte içi seçmeli derslerden toplamda 2 AKTS almak zorundadır.</w:t>
      </w:r>
      <w:r w:rsidR="00B211B5" w:rsidRPr="00831A6A">
        <w:rPr>
          <w:sz w:val="24"/>
          <w:szCs w:val="24"/>
        </w:rPr>
        <w:t xml:space="preserve"> </w:t>
      </w:r>
      <w:r w:rsidR="001A3F94">
        <w:rPr>
          <w:sz w:val="24"/>
          <w:szCs w:val="24"/>
        </w:rPr>
        <w:t>Sekizinci yarıyıldaki seçmeli derslerden ise</w:t>
      </w:r>
      <w:r w:rsidR="00845E74">
        <w:rPr>
          <w:sz w:val="24"/>
          <w:szCs w:val="24"/>
        </w:rPr>
        <w:t xml:space="preserve"> bir (1) AKTS almak zorundadır.</w:t>
      </w:r>
      <w:r w:rsidR="00845E74" w:rsidRPr="00845E74">
        <w:rPr>
          <w:b/>
          <w:sz w:val="24"/>
          <w:szCs w:val="24"/>
        </w:rPr>
        <w:t xml:space="preserve"> </w:t>
      </w:r>
      <w:r w:rsidR="00845E74">
        <w:rPr>
          <w:sz w:val="24"/>
          <w:szCs w:val="24"/>
        </w:rPr>
        <w:t xml:space="preserve">Her öğrenci, IX. Yarıyılda seçmeli derslerden Temel Bilimler Bölümündeki derslerden toplamda 3 AKTS, Klinik Bilimler Bölümündeki derslerden toplamda 2 AKTS, Klinik Öncesi Bilimler Bölümündeki derslerden toplamda 3 AKTS, Gıda Hijyeni ve Teknolojisi Bölümündeki derslerden toplamda 2 AKTS, Zootekni ve Hayvan Besleme Bölümündeki derslerden toplamda 3 </w:t>
      </w:r>
      <w:proofErr w:type="spellStart"/>
      <w:r w:rsidR="00845E74">
        <w:rPr>
          <w:sz w:val="24"/>
          <w:szCs w:val="24"/>
        </w:rPr>
        <w:t>AKTS’lik</w:t>
      </w:r>
      <w:proofErr w:type="spellEnd"/>
      <w:r w:rsidR="00845E74">
        <w:rPr>
          <w:sz w:val="24"/>
          <w:szCs w:val="24"/>
        </w:rPr>
        <w:t xml:space="preserve"> ders almak zorundadır.</w:t>
      </w:r>
    </w:p>
    <w:p w:rsidR="00845E74" w:rsidRDefault="00845E74" w:rsidP="00237C61">
      <w:pPr>
        <w:shd w:val="clear" w:color="auto" w:fill="FFFFFF"/>
        <w:tabs>
          <w:tab w:val="left" w:leader="dot" w:pos="6086"/>
          <w:tab w:val="left" w:leader="dot" w:pos="8256"/>
        </w:tabs>
        <w:ind w:firstLine="1134"/>
        <w:jc w:val="both"/>
        <w:rPr>
          <w:sz w:val="24"/>
          <w:szCs w:val="24"/>
        </w:rPr>
      </w:pPr>
    </w:p>
    <w:p w:rsidR="00913D6B" w:rsidRDefault="00845E74" w:rsidP="009A3BE6">
      <w:pPr>
        <w:shd w:val="clear" w:color="auto" w:fill="FFFFFF"/>
        <w:tabs>
          <w:tab w:val="left" w:leader="dot" w:pos="6086"/>
          <w:tab w:val="left" w:leader="dot" w:pos="8256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4D679B">
        <w:rPr>
          <w:sz w:val="24"/>
          <w:szCs w:val="24"/>
        </w:rPr>
        <w:t xml:space="preserve">Öğrenci, </w:t>
      </w:r>
      <w:r w:rsidR="00B211B5" w:rsidRPr="00831A6A">
        <w:rPr>
          <w:sz w:val="24"/>
          <w:szCs w:val="24"/>
        </w:rPr>
        <w:t xml:space="preserve">fakülte içi </w:t>
      </w:r>
      <w:r w:rsidR="006473A0">
        <w:rPr>
          <w:sz w:val="24"/>
          <w:szCs w:val="24"/>
        </w:rPr>
        <w:t xml:space="preserve">ve fakülte dışı </w:t>
      </w:r>
      <w:r w:rsidR="004D679B">
        <w:rPr>
          <w:sz w:val="24"/>
          <w:szCs w:val="24"/>
        </w:rPr>
        <w:t xml:space="preserve">diğer birimlerden aldığı </w:t>
      </w:r>
      <w:r w:rsidR="00B211B5" w:rsidRPr="00831A6A">
        <w:rPr>
          <w:sz w:val="24"/>
          <w:szCs w:val="24"/>
        </w:rPr>
        <w:t xml:space="preserve">seçmeli dersten başarısız olması halinde, </w:t>
      </w:r>
      <w:r w:rsidR="006473A0">
        <w:rPr>
          <w:sz w:val="24"/>
          <w:szCs w:val="24"/>
        </w:rPr>
        <w:t xml:space="preserve">bir sonraki yılın </w:t>
      </w:r>
      <w:r w:rsidR="00B211B5" w:rsidRPr="00831A6A">
        <w:rPr>
          <w:sz w:val="24"/>
          <w:szCs w:val="24"/>
        </w:rPr>
        <w:t>ilgili yarıyıl</w:t>
      </w:r>
      <w:r w:rsidR="006473A0">
        <w:rPr>
          <w:sz w:val="24"/>
          <w:szCs w:val="24"/>
        </w:rPr>
        <w:t>ın</w:t>
      </w:r>
      <w:r w:rsidR="00B211B5" w:rsidRPr="00831A6A">
        <w:rPr>
          <w:sz w:val="24"/>
          <w:szCs w:val="24"/>
        </w:rPr>
        <w:t xml:space="preserve">da aynı dersi tekrar alır. Başarısız olduğu dersin açılmaması durumunda, eşdeğer </w:t>
      </w:r>
      <w:proofErr w:type="spellStart"/>
      <w:r w:rsidR="00B211B5" w:rsidRPr="00831A6A">
        <w:rPr>
          <w:sz w:val="24"/>
          <w:szCs w:val="24"/>
        </w:rPr>
        <w:t>AKTS’ye</w:t>
      </w:r>
      <w:proofErr w:type="spellEnd"/>
      <w:r w:rsidR="00B211B5" w:rsidRPr="00831A6A">
        <w:rPr>
          <w:sz w:val="24"/>
          <w:szCs w:val="24"/>
        </w:rPr>
        <w:t xml:space="preserve"> sahip başka bir </w:t>
      </w:r>
      <w:r w:rsidR="001931DF">
        <w:rPr>
          <w:sz w:val="24"/>
          <w:szCs w:val="24"/>
        </w:rPr>
        <w:t xml:space="preserve">seçmeli </w:t>
      </w:r>
      <w:r w:rsidR="00B211B5" w:rsidRPr="00831A6A">
        <w:rPr>
          <w:sz w:val="24"/>
          <w:szCs w:val="24"/>
        </w:rPr>
        <w:t>ders</w:t>
      </w:r>
      <w:r w:rsidR="00DE7958">
        <w:rPr>
          <w:sz w:val="24"/>
          <w:szCs w:val="24"/>
        </w:rPr>
        <w:t>i fakülte yönetim kurulu kararı ile alabilir.</w:t>
      </w:r>
      <w:r w:rsidR="00B211B5" w:rsidRPr="00831A6A">
        <w:rPr>
          <w:sz w:val="24"/>
          <w:szCs w:val="24"/>
        </w:rPr>
        <w:t xml:space="preserve"> </w:t>
      </w:r>
      <w:r w:rsidR="001931DF">
        <w:rPr>
          <w:sz w:val="24"/>
          <w:szCs w:val="24"/>
        </w:rPr>
        <w:t xml:space="preserve"> </w:t>
      </w:r>
    </w:p>
    <w:p w:rsidR="00F745C9" w:rsidRDefault="00913D6B" w:rsidP="00913D6B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(3) </w:t>
      </w:r>
      <w:r w:rsidRPr="00913D6B">
        <w:rPr>
          <w:rFonts w:eastAsia="Calibri"/>
          <w:sz w:val="24"/>
          <w:szCs w:val="24"/>
          <w:lang w:eastAsia="en-US" w:bidi="ar-SA"/>
        </w:rPr>
        <w:t>Klinik Uygulamalar 7</w:t>
      </w:r>
      <w:proofErr w:type="gramStart"/>
      <w:r w:rsidRPr="00913D6B">
        <w:rPr>
          <w:rFonts w:eastAsia="Calibri"/>
          <w:sz w:val="24"/>
          <w:szCs w:val="24"/>
          <w:lang w:eastAsia="en-US" w:bidi="ar-SA"/>
        </w:rPr>
        <w:t>.,</w:t>
      </w:r>
      <w:proofErr w:type="gramEnd"/>
      <w:r w:rsidRPr="00913D6B">
        <w:rPr>
          <w:rFonts w:eastAsia="Calibri"/>
          <w:sz w:val="24"/>
          <w:szCs w:val="24"/>
          <w:lang w:eastAsia="en-US" w:bidi="ar-SA"/>
        </w:rPr>
        <w:t xml:space="preserve"> 8., 9. ve 10. yarıyıl öğrencileri için tamamı uygulama olan bir eğitim şeklidir. Yarıyıllara göre klinik uygulama eğitimi </w:t>
      </w:r>
      <w:r w:rsidR="004D679B">
        <w:rPr>
          <w:rFonts w:eastAsia="Calibri"/>
          <w:sz w:val="24"/>
          <w:szCs w:val="24"/>
          <w:lang w:eastAsia="en-US" w:bidi="ar-SA"/>
        </w:rPr>
        <w:t xml:space="preserve">programının yürütülmesine ait </w:t>
      </w:r>
      <w:r w:rsidR="00F745C9">
        <w:rPr>
          <w:rFonts w:eastAsia="Calibri"/>
          <w:sz w:val="24"/>
          <w:szCs w:val="24"/>
          <w:lang w:eastAsia="en-US" w:bidi="ar-SA"/>
        </w:rPr>
        <w:t xml:space="preserve">hususlar EK-II de belirtilmiştir. </w:t>
      </w:r>
      <w:r w:rsidR="004D679B">
        <w:rPr>
          <w:rFonts w:eastAsia="Calibri"/>
          <w:sz w:val="24"/>
          <w:szCs w:val="24"/>
          <w:lang w:eastAsia="en-US" w:bidi="ar-SA"/>
        </w:rPr>
        <w:t xml:space="preserve"> EK –II </w:t>
      </w:r>
      <w:r w:rsidR="00976C9E">
        <w:rPr>
          <w:rFonts w:eastAsia="Calibri"/>
          <w:sz w:val="24"/>
          <w:szCs w:val="24"/>
          <w:lang w:eastAsia="en-US" w:bidi="ar-SA"/>
        </w:rPr>
        <w:t>de belirtilen hususlar</w:t>
      </w:r>
      <w:r w:rsidR="005B1845">
        <w:rPr>
          <w:rFonts w:eastAsia="Calibri"/>
          <w:sz w:val="24"/>
          <w:szCs w:val="24"/>
          <w:lang w:eastAsia="en-US" w:bidi="ar-SA"/>
        </w:rPr>
        <w:t xml:space="preserve">da </w:t>
      </w:r>
      <w:r w:rsidR="00976C9E">
        <w:rPr>
          <w:rFonts w:eastAsia="Calibri"/>
          <w:sz w:val="24"/>
          <w:szCs w:val="24"/>
          <w:lang w:eastAsia="en-US" w:bidi="ar-SA"/>
        </w:rPr>
        <w:t xml:space="preserve">Fakülte </w:t>
      </w:r>
      <w:r w:rsidR="005B1845">
        <w:rPr>
          <w:rFonts w:eastAsia="Calibri"/>
          <w:sz w:val="24"/>
          <w:szCs w:val="24"/>
          <w:lang w:eastAsia="en-US" w:bidi="ar-SA"/>
        </w:rPr>
        <w:t>K</w:t>
      </w:r>
      <w:r w:rsidR="00976C9E">
        <w:rPr>
          <w:rFonts w:eastAsia="Calibri"/>
          <w:sz w:val="24"/>
          <w:szCs w:val="24"/>
          <w:lang w:eastAsia="en-US" w:bidi="ar-SA"/>
        </w:rPr>
        <w:t xml:space="preserve">urulu </w:t>
      </w:r>
      <w:r w:rsidR="005B1845">
        <w:rPr>
          <w:rFonts w:eastAsia="Calibri"/>
          <w:sz w:val="24"/>
          <w:szCs w:val="24"/>
          <w:lang w:eastAsia="en-US" w:bidi="ar-SA"/>
        </w:rPr>
        <w:t xml:space="preserve">kararı </w:t>
      </w:r>
      <w:r w:rsidR="004D679B">
        <w:rPr>
          <w:rFonts w:eastAsia="Calibri"/>
          <w:sz w:val="24"/>
          <w:szCs w:val="24"/>
          <w:lang w:eastAsia="en-US" w:bidi="ar-SA"/>
        </w:rPr>
        <w:t xml:space="preserve">ile değişiklikler </w:t>
      </w:r>
      <w:r w:rsidR="005B1845">
        <w:rPr>
          <w:rFonts w:eastAsia="Calibri"/>
          <w:sz w:val="24"/>
          <w:szCs w:val="24"/>
          <w:lang w:eastAsia="en-US" w:bidi="ar-SA"/>
        </w:rPr>
        <w:t xml:space="preserve">yapılabilir. </w:t>
      </w:r>
    </w:p>
    <w:p w:rsidR="003E57EA" w:rsidRDefault="006C5602" w:rsidP="006C5602">
      <w:pPr>
        <w:shd w:val="clear" w:color="auto" w:fill="FFFFFF"/>
        <w:tabs>
          <w:tab w:val="left" w:leader="dot" w:pos="6086"/>
          <w:tab w:val="left" w:leader="dot" w:pos="82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41CE">
        <w:rPr>
          <w:sz w:val="24"/>
          <w:szCs w:val="24"/>
        </w:rPr>
        <w:t>(4</w:t>
      </w:r>
      <w:r w:rsidR="009A3BE6">
        <w:rPr>
          <w:sz w:val="24"/>
          <w:szCs w:val="24"/>
        </w:rPr>
        <w:t xml:space="preserve">) </w:t>
      </w:r>
      <w:r w:rsidR="00B437BA">
        <w:rPr>
          <w:sz w:val="24"/>
          <w:szCs w:val="24"/>
        </w:rPr>
        <w:t>A</w:t>
      </w:r>
      <w:r w:rsidR="00B437BA" w:rsidRPr="00831A6A">
        <w:rPr>
          <w:sz w:val="24"/>
          <w:szCs w:val="24"/>
        </w:rPr>
        <w:t>raştırma becerilerinin</w:t>
      </w:r>
      <w:r w:rsidR="00B437BA">
        <w:rPr>
          <w:sz w:val="24"/>
          <w:szCs w:val="24"/>
        </w:rPr>
        <w:t xml:space="preserve"> </w:t>
      </w:r>
      <w:r w:rsidR="00B437BA" w:rsidRPr="00831A6A">
        <w:rPr>
          <w:sz w:val="24"/>
          <w:szCs w:val="24"/>
        </w:rPr>
        <w:t>kazandırılması</w:t>
      </w:r>
      <w:r w:rsidR="004D679B">
        <w:rPr>
          <w:sz w:val="24"/>
          <w:szCs w:val="24"/>
        </w:rPr>
        <w:t xml:space="preserve"> </w:t>
      </w:r>
      <w:r w:rsidR="00B437BA">
        <w:rPr>
          <w:sz w:val="24"/>
          <w:szCs w:val="24"/>
        </w:rPr>
        <w:t xml:space="preserve">ve </w:t>
      </w:r>
      <w:r w:rsidR="00B437BA" w:rsidRPr="00831A6A">
        <w:rPr>
          <w:sz w:val="24"/>
          <w:szCs w:val="24"/>
        </w:rPr>
        <w:t>sunum yeteneklerinin</w:t>
      </w:r>
      <w:r w:rsidR="00B437BA">
        <w:rPr>
          <w:sz w:val="24"/>
          <w:szCs w:val="24"/>
        </w:rPr>
        <w:t xml:space="preserve"> </w:t>
      </w:r>
      <w:r w:rsidR="00B437BA" w:rsidRPr="00831A6A">
        <w:rPr>
          <w:sz w:val="24"/>
          <w:szCs w:val="24"/>
        </w:rPr>
        <w:t>geliştirilmesi</w:t>
      </w:r>
      <w:r w:rsidR="00B437BA">
        <w:rPr>
          <w:sz w:val="24"/>
          <w:szCs w:val="24"/>
        </w:rPr>
        <w:t xml:space="preserve"> amacıyla </w:t>
      </w:r>
      <w:r w:rsidR="003E57EA">
        <w:rPr>
          <w:sz w:val="24"/>
          <w:szCs w:val="24"/>
        </w:rPr>
        <w:t>her ö</w:t>
      </w:r>
      <w:r w:rsidR="00831A6A">
        <w:rPr>
          <w:sz w:val="24"/>
          <w:szCs w:val="24"/>
        </w:rPr>
        <w:t>ğrenci 5. Sınıf IX</w:t>
      </w:r>
      <w:r w:rsidR="00831A6A" w:rsidRPr="00831A6A">
        <w:rPr>
          <w:sz w:val="24"/>
          <w:szCs w:val="24"/>
        </w:rPr>
        <w:t>. Yarıyılda Seminer</w:t>
      </w:r>
      <w:r w:rsidR="00831A6A">
        <w:rPr>
          <w:sz w:val="24"/>
          <w:szCs w:val="24"/>
        </w:rPr>
        <w:t xml:space="preserve"> </w:t>
      </w:r>
      <w:r w:rsidR="00831A6A" w:rsidRPr="00831A6A">
        <w:rPr>
          <w:sz w:val="24"/>
          <w:szCs w:val="24"/>
        </w:rPr>
        <w:t>hazırla</w:t>
      </w:r>
      <w:r w:rsidR="00B437BA">
        <w:rPr>
          <w:sz w:val="24"/>
          <w:szCs w:val="24"/>
        </w:rPr>
        <w:t xml:space="preserve">mak ve sunmak zorundadır. </w:t>
      </w:r>
      <w:r w:rsidR="00831A6A" w:rsidRPr="00831A6A">
        <w:rPr>
          <w:sz w:val="24"/>
          <w:szCs w:val="24"/>
        </w:rPr>
        <w:t>Dekanlık tarafından belirlenen Seminer Dersi Danışmanı, seminer konularını belirler,</w:t>
      </w:r>
      <w:r w:rsidR="00831A6A">
        <w:rPr>
          <w:sz w:val="24"/>
          <w:szCs w:val="24"/>
        </w:rPr>
        <w:t xml:space="preserve"> </w:t>
      </w:r>
      <w:r w:rsidR="00831A6A" w:rsidRPr="00831A6A">
        <w:rPr>
          <w:sz w:val="24"/>
          <w:szCs w:val="24"/>
        </w:rPr>
        <w:t>Anabilim Dalı Başkanlığı tar</w:t>
      </w:r>
      <w:r w:rsidR="00831A6A">
        <w:rPr>
          <w:sz w:val="24"/>
          <w:szCs w:val="24"/>
        </w:rPr>
        <w:t xml:space="preserve">afından Dekanlığa iletir. </w:t>
      </w:r>
      <w:r>
        <w:rPr>
          <w:sz w:val="24"/>
          <w:szCs w:val="24"/>
        </w:rPr>
        <w:t>Ö</w:t>
      </w:r>
      <w:r w:rsidRPr="00831A6A">
        <w:rPr>
          <w:sz w:val="24"/>
          <w:szCs w:val="24"/>
        </w:rPr>
        <w:t>ğrenciler tarafından hazırlanan seminerler danışmanın önerisi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ile oluşturulacak ilgili bölüm veya anabilim dalında görevli üç öğretim üyesinden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oluşan komisyon tarafından başarılı/başarıs</w:t>
      </w:r>
      <w:r>
        <w:rPr>
          <w:sz w:val="24"/>
          <w:szCs w:val="24"/>
        </w:rPr>
        <w:t>ız olarak değerlendirilir</w:t>
      </w:r>
      <w:r w:rsidRPr="00831A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 xml:space="preserve">Öğrenciler </w:t>
      </w:r>
      <w:r w:rsidR="003E57EA">
        <w:rPr>
          <w:sz w:val="24"/>
          <w:szCs w:val="24"/>
        </w:rPr>
        <w:t xml:space="preserve">sunulan </w:t>
      </w:r>
      <w:r w:rsidRPr="00831A6A">
        <w:rPr>
          <w:sz w:val="24"/>
          <w:szCs w:val="24"/>
        </w:rPr>
        <w:t>seminerlerin % 80’nine devam etmek zorundadır.</w:t>
      </w:r>
      <w:r w:rsidRPr="006C5602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Seminer süresi en az 15 dakika, en fazla 25 dakikadır, Seminer sunu</w:t>
      </w:r>
      <w:r>
        <w:rPr>
          <w:sz w:val="24"/>
          <w:szCs w:val="24"/>
        </w:rPr>
        <w:t>m tarihleri ilgili dönem içerisinde fakültenin ilgili kurul kararı ile belirlenecek tarihler arasında yapılır.</w:t>
      </w:r>
      <w:r w:rsidRPr="006C5602"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Seminerini sunmayan veya başarısız olan öğrencilere te</w:t>
      </w:r>
      <w:r>
        <w:rPr>
          <w:sz w:val="24"/>
          <w:szCs w:val="24"/>
        </w:rPr>
        <w:t xml:space="preserve">lafi etmek üzere bir ay ek süre </w:t>
      </w:r>
      <w:r w:rsidRPr="00831A6A">
        <w:rPr>
          <w:sz w:val="24"/>
          <w:szCs w:val="24"/>
        </w:rPr>
        <w:t>verilir. Bu durumda da başarısız ise, takip eden yılda yeniden seminer konusu alarak</w:t>
      </w:r>
      <w:r>
        <w:rPr>
          <w:sz w:val="24"/>
          <w:szCs w:val="24"/>
        </w:rPr>
        <w:t xml:space="preserve"> </w:t>
      </w:r>
      <w:r w:rsidRPr="00831A6A">
        <w:rPr>
          <w:sz w:val="24"/>
          <w:szCs w:val="24"/>
        </w:rPr>
        <w:t>dersi tekrar eder.</w:t>
      </w:r>
      <w:r>
        <w:rPr>
          <w:sz w:val="24"/>
          <w:szCs w:val="24"/>
        </w:rPr>
        <w:t xml:space="preserve"> Seminer dersinin koordinatörlüğünü ilgili sınıfın danışman öğretim üyesi yürütür. </w:t>
      </w:r>
      <w:r w:rsidR="00831A6A" w:rsidRPr="00831A6A">
        <w:rPr>
          <w:sz w:val="24"/>
          <w:szCs w:val="24"/>
        </w:rPr>
        <w:t>Seminer sunumları koordinatör tarafından</w:t>
      </w:r>
      <w:r w:rsidR="00831A6A">
        <w:rPr>
          <w:sz w:val="24"/>
          <w:szCs w:val="24"/>
        </w:rPr>
        <w:t xml:space="preserve"> </w:t>
      </w:r>
      <w:r w:rsidR="00831A6A" w:rsidRPr="00831A6A">
        <w:rPr>
          <w:sz w:val="24"/>
          <w:szCs w:val="24"/>
        </w:rPr>
        <w:t>hazırlanan seminer programlarına göre sunulur.</w:t>
      </w:r>
    </w:p>
    <w:p w:rsidR="006C5602" w:rsidRDefault="00F34DC9" w:rsidP="006C5602">
      <w:pPr>
        <w:shd w:val="clear" w:color="auto" w:fill="FFFFFF"/>
        <w:tabs>
          <w:tab w:val="left" w:leader="dot" w:pos="6086"/>
          <w:tab w:val="left" w:leader="dot" w:pos="82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41CE">
        <w:rPr>
          <w:sz w:val="24"/>
          <w:szCs w:val="24"/>
        </w:rPr>
        <w:t>(5</w:t>
      </w:r>
      <w:r w:rsidR="009A3BE6">
        <w:rPr>
          <w:sz w:val="24"/>
          <w:szCs w:val="24"/>
        </w:rPr>
        <w:t xml:space="preserve">) </w:t>
      </w:r>
      <w:r w:rsidR="009841CE">
        <w:rPr>
          <w:sz w:val="24"/>
          <w:szCs w:val="24"/>
        </w:rPr>
        <w:t>8. yarıyılın</w:t>
      </w:r>
      <w:r>
        <w:rPr>
          <w:sz w:val="24"/>
          <w:szCs w:val="24"/>
        </w:rPr>
        <w:t xml:space="preserve"> sonundaki yaz döneminde yapılacak zorunlu yaz stajı işlemleri, dekanlık tarafından oluşturulan staj komisyonu tarafından yürütülür. Koordinatörlüğünü ise </w:t>
      </w:r>
      <w:r w:rsidR="006C5602">
        <w:rPr>
          <w:sz w:val="24"/>
          <w:szCs w:val="24"/>
        </w:rPr>
        <w:t xml:space="preserve">sınıf danışmanı yürütür. </w:t>
      </w:r>
      <w:r w:rsidR="009A3BE6">
        <w:rPr>
          <w:sz w:val="24"/>
          <w:szCs w:val="24"/>
        </w:rPr>
        <w:t>Öğrenciler, staj işlemlerini Atatürk Üniversitesi Veteriner Fakültesi Staj Yönergesine uygun olarak yürütürler.</w:t>
      </w:r>
    </w:p>
    <w:p w:rsidR="00E0708C" w:rsidRDefault="00E0708C" w:rsidP="006C5602">
      <w:pPr>
        <w:shd w:val="clear" w:color="auto" w:fill="FFFFFF"/>
        <w:tabs>
          <w:tab w:val="left" w:leader="dot" w:pos="6086"/>
          <w:tab w:val="left" w:leader="dot" w:pos="8256"/>
        </w:tabs>
        <w:jc w:val="both"/>
        <w:rPr>
          <w:sz w:val="24"/>
          <w:szCs w:val="24"/>
        </w:rPr>
      </w:pPr>
    </w:p>
    <w:p w:rsidR="00CC52DD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Hüküm bulunmayan haller</w:t>
      </w:r>
    </w:p>
    <w:p w:rsidR="009344D9" w:rsidRPr="004D679B" w:rsidRDefault="00CC52DD" w:rsidP="004D679B">
      <w:pPr>
        <w:widowControl/>
        <w:autoSpaceDE/>
        <w:autoSpaceDN/>
        <w:adjustRightInd/>
        <w:spacing w:line="240" w:lineRule="atLeast"/>
        <w:ind w:firstLine="566"/>
        <w:jc w:val="both"/>
        <w:rPr>
          <w:color w:val="000000" w:themeColor="text1"/>
          <w:sz w:val="24"/>
          <w:szCs w:val="24"/>
          <w:lang w:bidi="ar-SA"/>
        </w:rPr>
      </w:pPr>
      <w:r w:rsidRPr="00237C61">
        <w:rPr>
          <w:b/>
          <w:sz w:val="24"/>
          <w:szCs w:val="24"/>
        </w:rPr>
        <w:t xml:space="preserve">MADDE </w:t>
      </w:r>
      <w:r w:rsidR="00BB56C2">
        <w:rPr>
          <w:b/>
          <w:sz w:val="24"/>
          <w:szCs w:val="24"/>
        </w:rPr>
        <w:t>9</w:t>
      </w:r>
      <w:r w:rsidRPr="00237C61">
        <w:rPr>
          <w:b/>
          <w:sz w:val="24"/>
          <w:szCs w:val="24"/>
        </w:rPr>
        <w:t>-</w:t>
      </w:r>
      <w:r w:rsidR="004D679B">
        <w:rPr>
          <w:sz w:val="24"/>
          <w:szCs w:val="24"/>
        </w:rPr>
        <w:t xml:space="preserve"> </w:t>
      </w:r>
      <w:r w:rsidRPr="00237C61">
        <w:rPr>
          <w:sz w:val="24"/>
          <w:szCs w:val="24"/>
        </w:rPr>
        <w:t xml:space="preserve">(1) </w:t>
      </w:r>
      <w:r w:rsidR="00E276CD" w:rsidRPr="009344D9">
        <w:rPr>
          <w:color w:val="000000" w:themeColor="text1"/>
          <w:sz w:val="24"/>
          <w:szCs w:val="24"/>
        </w:rPr>
        <w:t xml:space="preserve">Bu uygulama esaslarında hüküm bulunmayan hallerde, </w:t>
      </w:r>
      <w:r w:rsidR="00696A01">
        <w:rPr>
          <w:color w:val="000000" w:themeColor="text1"/>
          <w:sz w:val="24"/>
          <w:szCs w:val="24"/>
        </w:rPr>
        <w:t xml:space="preserve">yürürlükteki </w:t>
      </w:r>
      <w:r w:rsidR="00E276CD" w:rsidRPr="009344D9">
        <w:rPr>
          <w:color w:val="000000" w:themeColor="text1"/>
          <w:sz w:val="24"/>
          <w:szCs w:val="24"/>
        </w:rPr>
        <w:t xml:space="preserve">ilgili mevzuat hükümlerine </w:t>
      </w:r>
      <w:r w:rsidR="004D679B">
        <w:rPr>
          <w:color w:val="000000" w:themeColor="text1"/>
          <w:sz w:val="24"/>
          <w:szCs w:val="24"/>
        </w:rPr>
        <w:t xml:space="preserve">ve </w:t>
      </w:r>
      <w:r w:rsidR="00696A01">
        <w:rPr>
          <w:color w:val="000000" w:themeColor="text1"/>
          <w:sz w:val="24"/>
          <w:szCs w:val="24"/>
        </w:rPr>
        <w:t xml:space="preserve">bu hükümlere </w:t>
      </w:r>
      <w:r w:rsidR="00E276CD" w:rsidRPr="009344D9">
        <w:rPr>
          <w:color w:val="000000" w:themeColor="text1"/>
          <w:sz w:val="24"/>
          <w:szCs w:val="24"/>
        </w:rPr>
        <w:t xml:space="preserve">aykırı olmamak şartı </w:t>
      </w:r>
      <w:proofErr w:type="gramStart"/>
      <w:r w:rsidR="00E276CD" w:rsidRPr="009344D9">
        <w:rPr>
          <w:color w:val="000000" w:themeColor="text1"/>
          <w:sz w:val="24"/>
          <w:szCs w:val="24"/>
        </w:rPr>
        <w:t>ile</w:t>
      </w:r>
      <w:r w:rsidR="009344D9" w:rsidRPr="009344D9">
        <w:rPr>
          <w:color w:val="000000" w:themeColor="text1"/>
          <w:sz w:val="24"/>
          <w:szCs w:val="24"/>
        </w:rPr>
        <w:t>,</w:t>
      </w:r>
      <w:proofErr w:type="gramEnd"/>
      <w:r w:rsidR="009344D9" w:rsidRPr="009344D9">
        <w:rPr>
          <w:color w:val="000000" w:themeColor="text1"/>
          <w:sz w:val="24"/>
          <w:szCs w:val="24"/>
        </w:rPr>
        <w:t xml:space="preserve"> Senato, Fakülte Kurulu ve/ veya</w:t>
      </w:r>
      <w:r w:rsidR="00E276CD" w:rsidRPr="009344D9">
        <w:rPr>
          <w:color w:val="000000" w:themeColor="text1"/>
          <w:sz w:val="24"/>
          <w:szCs w:val="24"/>
        </w:rPr>
        <w:t xml:space="preserve"> Fakülte Yönetim Kurulu </w:t>
      </w:r>
      <w:r w:rsidR="009344D9" w:rsidRPr="00E46C97">
        <w:rPr>
          <w:color w:val="000000" w:themeColor="text1"/>
          <w:sz w:val="24"/>
          <w:szCs w:val="24"/>
          <w:lang w:bidi="ar-SA"/>
        </w:rPr>
        <w:t>kararları uygulanır.</w:t>
      </w:r>
    </w:p>
    <w:p w:rsidR="0067102D" w:rsidRDefault="0067102D" w:rsidP="00237C61">
      <w:pPr>
        <w:pStyle w:val="3-normalyaz"/>
        <w:ind w:firstLine="1134"/>
        <w:rPr>
          <w:b/>
          <w:bCs/>
          <w:sz w:val="24"/>
          <w:szCs w:val="24"/>
        </w:rPr>
      </w:pPr>
    </w:p>
    <w:p w:rsidR="00330A09" w:rsidRPr="00587395" w:rsidRDefault="00CA2DBB" w:rsidP="004D679B">
      <w:pPr>
        <w:pStyle w:val="3-normalyaz"/>
        <w:ind w:firstLine="1134"/>
        <w:rPr>
          <w:b/>
          <w:bCs/>
          <w:sz w:val="24"/>
          <w:szCs w:val="24"/>
        </w:rPr>
      </w:pPr>
      <w:r w:rsidRPr="009344D9">
        <w:rPr>
          <w:b/>
          <w:bCs/>
          <w:sz w:val="24"/>
          <w:szCs w:val="24"/>
        </w:rPr>
        <w:t xml:space="preserve">Yürürlükten </w:t>
      </w:r>
      <w:r w:rsidR="002B5926">
        <w:rPr>
          <w:b/>
          <w:bCs/>
          <w:sz w:val="24"/>
          <w:szCs w:val="24"/>
        </w:rPr>
        <w:t>k</w:t>
      </w:r>
      <w:r w:rsidRPr="009344D9">
        <w:rPr>
          <w:b/>
          <w:bCs/>
          <w:sz w:val="24"/>
          <w:szCs w:val="24"/>
        </w:rPr>
        <w:t>aldırılan</w:t>
      </w:r>
      <w:r w:rsidR="006F42D9">
        <w:rPr>
          <w:b/>
          <w:bCs/>
          <w:sz w:val="24"/>
          <w:szCs w:val="24"/>
        </w:rPr>
        <w:t xml:space="preserve"> </w:t>
      </w:r>
      <w:r w:rsidR="002B5926">
        <w:rPr>
          <w:b/>
          <w:bCs/>
          <w:sz w:val="24"/>
          <w:szCs w:val="24"/>
        </w:rPr>
        <w:t>m</w:t>
      </w:r>
      <w:r w:rsidR="006F42D9">
        <w:rPr>
          <w:b/>
          <w:bCs/>
          <w:sz w:val="24"/>
          <w:szCs w:val="24"/>
        </w:rPr>
        <w:t>evzuat</w:t>
      </w:r>
    </w:p>
    <w:p w:rsidR="009344D9" w:rsidRPr="00587395" w:rsidRDefault="00BB56C2" w:rsidP="009344D9">
      <w:pPr>
        <w:pStyle w:val="3-normalyaz"/>
        <w:ind w:firstLine="1134"/>
        <w:rPr>
          <w:sz w:val="24"/>
          <w:szCs w:val="24"/>
        </w:rPr>
      </w:pPr>
      <w:r>
        <w:rPr>
          <w:b/>
          <w:bCs/>
          <w:sz w:val="24"/>
          <w:szCs w:val="24"/>
        </w:rPr>
        <w:t>MADDE 10</w:t>
      </w:r>
      <w:r w:rsidR="00CA2DBB" w:rsidRPr="00587395">
        <w:rPr>
          <w:b/>
          <w:bCs/>
          <w:sz w:val="24"/>
          <w:szCs w:val="24"/>
        </w:rPr>
        <w:t xml:space="preserve"> </w:t>
      </w:r>
      <w:r w:rsidR="00CA2DBB" w:rsidRPr="00587395">
        <w:rPr>
          <w:bCs/>
          <w:sz w:val="24"/>
          <w:szCs w:val="24"/>
        </w:rPr>
        <w:t>– (1)</w:t>
      </w:r>
      <w:r w:rsidR="009344D9" w:rsidRPr="00587395">
        <w:rPr>
          <w:sz w:val="24"/>
          <w:szCs w:val="24"/>
        </w:rPr>
        <w:t xml:space="preserve"> Atatürk Üniversitesi Senatosu’nun</w:t>
      </w:r>
      <w:r w:rsidR="00DA3406" w:rsidRPr="00587395">
        <w:rPr>
          <w:sz w:val="24"/>
          <w:szCs w:val="24"/>
        </w:rPr>
        <w:t>,</w:t>
      </w:r>
    </w:p>
    <w:p w:rsidR="002B5926" w:rsidRPr="00587395" w:rsidRDefault="002B5926" w:rsidP="002D11C6">
      <w:pPr>
        <w:pStyle w:val="3-normalyaz"/>
        <w:numPr>
          <w:ilvl w:val="0"/>
          <w:numId w:val="2"/>
        </w:numPr>
        <w:rPr>
          <w:sz w:val="24"/>
          <w:szCs w:val="24"/>
        </w:rPr>
      </w:pPr>
      <w:r w:rsidRPr="00587395">
        <w:rPr>
          <w:sz w:val="24"/>
          <w:szCs w:val="24"/>
        </w:rPr>
        <w:t xml:space="preserve">10.08.2012 tarih ve 5/93 sayılı </w:t>
      </w:r>
      <w:r w:rsidR="009344D9" w:rsidRPr="00587395">
        <w:rPr>
          <w:sz w:val="24"/>
          <w:szCs w:val="24"/>
        </w:rPr>
        <w:t xml:space="preserve">kararı ile kabul edilmiş olan Atatürk Üniversitesi </w:t>
      </w:r>
      <w:r w:rsidR="00DA3406" w:rsidRPr="00587395">
        <w:rPr>
          <w:sz w:val="24"/>
          <w:szCs w:val="24"/>
        </w:rPr>
        <w:t>Veteriner Fakültesi Lisans</w:t>
      </w:r>
      <w:r w:rsidRPr="00587395">
        <w:rPr>
          <w:sz w:val="24"/>
          <w:szCs w:val="24"/>
        </w:rPr>
        <w:t xml:space="preserve"> Eğitim-Öğr</w:t>
      </w:r>
      <w:r w:rsidR="00BB56C2">
        <w:rPr>
          <w:sz w:val="24"/>
          <w:szCs w:val="24"/>
        </w:rPr>
        <w:t xml:space="preserve">etim ve Sınav Uygulama Esasları ile bunlara atfedilerek alınmış olan </w:t>
      </w:r>
      <w:proofErr w:type="gramStart"/>
      <w:r w:rsidR="00BB56C2">
        <w:rPr>
          <w:sz w:val="24"/>
          <w:szCs w:val="24"/>
        </w:rPr>
        <w:t>Fakülte kurulu</w:t>
      </w:r>
      <w:proofErr w:type="gramEnd"/>
      <w:r w:rsidR="00BB56C2">
        <w:rPr>
          <w:sz w:val="24"/>
          <w:szCs w:val="24"/>
        </w:rPr>
        <w:t xml:space="preserve"> ve Fakülte yönetim kurulu kararları yürürlükten kaldırılmıştır.</w:t>
      </w:r>
    </w:p>
    <w:p w:rsidR="00EA5AA1" w:rsidRPr="00587395" w:rsidRDefault="004D679B" w:rsidP="002B5926">
      <w:pPr>
        <w:pStyle w:val="3-normalyaz"/>
        <w:numPr>
          <w:ilvl w:val="0"/>
          <w:numId w:val="2"/>
        </w:numPr>
        <w:rPr>
          <w:bCs/>
          <w:sz w:val="24"/>
          <w:szCs w:val="24"/>
        </w:rPr>
      </w:pPr>
      <w:r>
        <w:rPr>
          <w:sz w:val="24"/>
          <w:szCs w:val="24"/>
        </w:rPr>
        <w:t xml:space="preserve">08.07.2014 tarih ve 4/66 sayılı </w:t>
      </w:r>
      <w:r w:rsidR="002B5926" w:rsidRPr="00587395">
        <w:rPr>
          <w:sz w:val="24"/>
          <w:szCs w:val="24"/>
        </w:rPr>
        <w:t>kararı ile kabul edilmiş olan Atatürk Üniversitesi Veteriner Fakültesi Lisans Eğitim-Öğretim ve Sınav Uygulama Esasları yürürlükten kaldırılmıştır.</w:t>
      </w:r>
      <w:r w:rsidR="002B5926" w:rsidRPr="00587395">
        <w:rPr>
          <w:bCs/>
          <w:sz w:val="24"/>
          <w:szCs w:val="24"/>
        </w:rPr>
        <w:t xml:space="preserve"> </w:t>
      </w:r>
    </w:p>
    <w:p w:rsidR="002B5926" w:rsidRPr="00587395" w:rsidRDefault="002B5926" w:rsidP="002B5926">
      <w:pPr>
        <w:pStyle w:val="3-normalyaz"/>
        <w:ind w:left="45"/>
        <w:rPr>
          <w:bCs/>
          <w:sz w:val="24"/>
          <w:szCs w:val="24"/>
        </w:rPr>
      </w:pPr>
    </w:p>
    <w:p w:rsidR="004D679B" w:rsidRDefault="004D679B" w:rsidP="00CA2DBB">
      <w:pPr>
        <w:pStyle w:val="3-normalyaz"/>
        <w:ind w:firstLine="1134"/>
        <w:rPr>
          <w:b/>
          <w:bCs/>
          <w:sz w:val="24"/>
          <w:szCs w:val="24"/>
        </w:rPr>
      </w:pPr>
    </w:p>
    <w:p w:rsidR="004D679B" w:rsidRDefault="004D679B" w:rsidP="00CA2DBB">
      <w:pPr>
        <w:pStyle w:val="3-normalyaz"/>
        <w:ind w:firstLine="1134"/>
        <w:rPr>
          <w:b/>
          <w:bCs/>
          <w:sz w:val="24"/>
          <w:szCs w:val="24"/>
        </w:rPr>
      </w:pPr>
    </w:p>
    <w:p w:rsidR="004D679B" w:rsidRDefault="004D679B" w:rsidP="00CA2DBB">
      <w:pPr>
        <w:pStyle w:val="3-normalyaz"/>
        <w:ind w:firstLine="1134"/>
        <w:rPr>
          <w:b/>
          <w:bCs/>
          <w:sz w:val="24"/>
          <w:szCs w:val="24"/>
        </w:rPr>
      </w:pPr>
    </w:p>
    <w:p w:rsidR="002B5926" w:rsidRPr="002B5926" w:rsidRDefault="00CA2DBB" w:rsidP="004D679B">
      <w:pPr>
        <w:pStyle w:val="3-normalyaz"/>
        <w:ind w:firstLine="1134"/>
        <w:rPr>
          <w:b/>
          <w:bCs/>
          <w:sz w:val="24"/>
          <w:szCs w:val="24"/>
        </w:rPr>
      </w:pPr>
      <w:r w:rsidRPr="002B5926">
        <w:rPr>
          <w:b/>
          <w:bCs/>
          <w:sz w:val="24"/>
          <w:szCs w:val="24"/>
        </w:rPr>
        <w:lastRenderedPageBreak/>
        <w:t>Geçiş hükümleri</w:t>
      </w:r>
    </w:p>
    <w:p w:rsidR="002C478B" w:rsidRDefault="00CA2DBB" w:rsidP="00CA2DBB">
      <w:pPr>
        <w:pStyle w:val="3-normalyaz"/>
        <w:ind w:firstLine="1134"/>
        <w:rPr>
          <w:bCs/>
          <w:sz w:val="24"/>
          <w:szCs w:val="24"/>
        </w:rPr>
      </w:pPr>
      <w:r w:rsidRPr="002B5926">
        <w:rPr>
          <w:b/>
          <w:bCs/>
          <w:sz w:val="24"/>
          <w:szCs w:val="24"/>
        </w:rPr>
        <w:t>GEÇİCİ MADDE 1</w:t>
      </w:r>
      <w:r>
        <w:rPr>
          <w:bCs/>
          <w:sz w:val="24"/>
          <w:szCs w:val="24"/>
        </w:rPr>
        <w:t xml:space="preserve"> – (1) Bu uygulama esasları</w:t>
      </w:r>
      <w:r w:rsidRPr="00CA2DBB">
        <w:rPr>
          <w:bCs/>
          <w:sz w:val="24"/>
          <w:szCs w:val="24"/>
        </w:rPr>
        <w:t xml:space="preserve"> yürürlüğe girmeden önce </w:t>
      </w:r>
      <w:r w:rsidR="006F42D9">
        <w:rPr>
          <w:bCs/>
          <w:sz w:val="24"/>
          <w:szCs w:val="24"/>
        </w:rPr>
        <w:t xml:space="preserve">fakülteye kayıtlı </w:t>
      </w:r>
      <w:r>
        <w:rPr>
          <w:bCs/>
          <w:sz w:val="24"/>
          <w:szCs w:val="24"/>
        </w:rPr>
        <w:t>öğrenciler; bu uygulama esaslarının 11</w:t>
      </w:r>
      <w:r w:rsidR="002C478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A2DBB">
        <w:rPr>
          <w:bCs/>
          <w:sz w:val="24"/>
          <w:szCs w:val="24"/>
        </w:rPr>
        <w:t>n</w:t>
      </w:r>
      <w:r w:rsidR="002C478B">
        <w:rPr>
          <w:bCs/>
          <w:sz w:val="24"/>
          <w:szCs w:val="24"/>
        </w:rPr>
        <w:t>ci</w:t>
      </w:r>
      <w:proofErr w:type="spellEnd"/>
      <w:r w:rsidRPr="00CA2DBB">
        <w:rPr>
          <w:bCs/>
          <w:sz w:val="24"/>
          <w:szCs w:val="24"/>
        </w:rPr>
        <w:t xml:space="preserve"> maddesi ile yürürlükten kaldırılan </w:t>
      </w:r>
      <w:r w:rsidR="00EA5AA1">
        <w:rPr>
          <w:bCs/>
          <w:sz w:val="24"/>
          <w:szCs w:val="24"/>
        </w:rPr>
        <w:t>Uygulama Esasları</w:t>
      </w:r>
      <w:r w:rsidRPr="00CA2DBB">
        <w:rPr>
          <w:bCs/>
          <w:sz w:val="24"/>
          <w:szCs w:val="24"/>
        </w:rPr>
        <w:t xml:space="preserve"> hükümlerine göre öğrenimlerini sürdürürler. </w:t>
      </w:r>
    </w:p>
    <w:p w:rsidR="00CA2DBB" w:rsidRPr="00237C61" w:rsidRDefault="00CA2DBB" w:rsidP="008A47B0">
      <w:pPr>
        <w:pStyle w:val="3-normalyaz"/>
        <w:rPr>
          <w:b/>
          <w:bCs/>
          <w:sz w:val="24"/>
          <w:szCs w:val="24"/>
        </w:rPr>
      </w:pPr>
    </w:p>
    <w:p w:rsidR="00CC52DD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Yürürlük</w:t>
      </w:r>
    </w:p>
    <w:p w:rsidR="00CC52DD" w:rsidRDefault="00CC52DD" w:rsidP="00237C61">
      <w:pPr>
        <w:pStyle w:val="3-normalyaz"/>
        <w:ind w:firstLine="1134"/>
        <w:rPr>
          <w:sz w:val="24"/>
          <w:szCs w:val="24"/>
        </w:rPr>
      </w:pPr>
      <w:r w:rsidRPr="00237C61">
        <w:rPr>
          <w:b/>
          <w:sz w:val="24"/>
          <w:szCs w:val="24"/>
        </w:rPr>
        <w:t xml:space="preserve">MADDE </w:t>
      </w:r>
      <w:r w:rsidR="00BB2A88">
        <w:rPr>
          <w:b/>
          <w:sz w:val="24"/>
          <w:szCs w:val="24"/>
        </w:rPr>
        <w:t>1</w:t>
      </w:r>
      <w:r w:rsidR="00BB56C2">
        <w:rPr>
          <w:b/>
          <w:sz w:val="24"/>
          <w:szCs w:val="24"/>
        </w:rPr>
        <w:t>1</w:t>
      </w:r>
      <w:r w:rsidRPr="00237C61">
        <w:rPr>
          <w:sz w:val="24"/>
          <w:szCs w:val="24"/>
        </w:rPr>
        <w:t xml:space="preserve">- (1) Bu </w:t>
      </w:r>
      <w:r w:rsidR="006B07EF" w:rsidRPr="00237C61">
        <w:rPr>
          <w:sz w:val="24"/>
          <w:szCs w:val="24"/>
        </w:rPr>
        <w:t>uygulama esasları</w:t>
      </w:r>
      <w:r w:rsidRPr="00237C61">
        <w:rPr>
          <w:sz w:val="24"/>
          <w:szCs w:val="24"/>
        </w:rPr>
        <w:t xml:space="preserve"> 20</w:t>
      </w:r>
      <w:r w:rsidR="000D14DD">
        <w:rPr>
          <w:sz w:val="24"/>
          <w:szCs w:val="24"/>
        </w:rPr>
        <w:t>1</w:t>
      </w:r>
      <w:r w:rsidR="00EB5AFD">
        <w:rPr>
          <w:sz w:val="24"/>
          <w:szCs w:val="24"/>
        </w:rPr>
        <w:t>7</w:t>
      </w:r>
      <w:r w:rsidRPr="00237C61">
        <w:rPr>
          <w:sz w:val="24"/>
          <w:szCs w:val="24"/>
        </w:rPr>
        <w:t>-201</w:t>
      </w:r>
      <w:r w:rsidR="00EB5AFD">
        <w:rPr>
          <w:sz w:val="24"/>
          <w:szCs w:val="24"/>
        </w:rPr>
        <w:t>8</w:t>
      </w:r>
      <w:r w:rsidRPr="00237C61">
        <w:rPr>
          <w:sz w:val="24"/>
          <w:szCs w:val="24"/>
        </w:rPr>
        <w:t xml:space="preserve"> </w:t>
      </w:r>
      <w:r w:rsidR="00447225" w:rsidRPr="00237C61">
        <w:rPr>
          <w:sz w:val="24"/>
          <w:szCs w:val="24"/>
        </w:rPr>
        <w:t>eğitim-</w:t>
      </w:r>
      <w:r w:rsidRPr="00237C61">
        <w:rPr>
          <w:sz w:val="24"/>
          <w:szCs w:val="24"/>
        </w:rPr>
        <w:t xml:space="preserve">öğretim yılından itibaren </w:t>
      </w:r>
      <w:r w:rsidR="002C478B" w:rsidRPr="00F500C3">
        <w:rPr>
          <w:color w:val="000000" w:themeColor="text1"/>
          <w:sz w:val="24"/>
          <w:szCs w:val="24"/>
        </w:rPr>
        <w:t>kayıt yaptıra</w:t>
      </w:r>
      <w:r w:rsidR="00D83BC4" w:rsidRPr="00F500C3">
        <w:rPr>
          <w:color w:val="000000" w:themeColor="text1"/>
          <w:sz w:val="24"/>
          <w:szCs w:val="24"/>
        </w:rPr>
        <w:t>cak öğrenciler</w:t>
      </w:r>
      <w:r w:rsidR="000C5A58" w:rsidRPr="00F500C3">
        <w:rPr>
          <w:color w:val="000000" w:themeColor="text1"/>
          <w:sz w:val="24"/>
          <w:szCs w:val="24"/>
        </w:rPr>
        <w:t>e</w:t>
      </w:r>
      <w:r w:rsidR="00D83BC4" w:rsidRPr="00F500C3">
        <w:rPr>
          <w:color w:val="000000" w:themeColor="text1"/>
          <w:sz w:val="24"/>
          <w:szCs w:val="24"/>
        </w:rPr>
        <w:t xml:space="preserve"> </w:t>
      </w:r>
      <w:r w:rsidRPr="00F500C3">
        <w:rPr>
          <w:color w:val="000000" w:themeColor="text1"/>
          <w:sz w:val="24"/>
          <w:szCs w:val="24"/>
        </w:rPr>
        <w:t xml:space="preserve">uygulanmak üzere </w:t>
      </w:r>
      <w:r w:rsidR="00597424" w:rsidRPr="00F500C3">
        <w:rPr>
          <w:color w:val="000000" w:themeColor="text1"/>
          <w:sz w:val="24"/>
          <w:szCs w:val="24"/>
        </w:rPr>
        <w:t>Senato’</w:t>
      </w:r>
      <w:r w:rsidR="00F82CB7" w:rsidRPr="00F500C3">
        <w:rPr>
          <w:color w:val="000000" w:themeColor="text1"/>
          <w:sz w:val="24"/>
          <w:szCs w:val="24"/>
        </w:rPr>
        <w:t>da kabul edildi</w:t>
      </w:r>
      <w:r w:rsidR="000C5A58" w:rsidRPr="00F500C3">
        <w:rPr>
          <w:color w:val="000000" w:themeColor="text1"/>
          <w:sz w:val="24"/>
          <w:szCs w:val="24"/>
        </w:rPr>
        <w:t>ği tarihten itibaren</w:t>
      </w:r>
      <w:r w:rsidR="00F82CB7" w:rsidRPr="00F500C3">
        <w:rPr>
          <w:color w:val="000000" w:themeColor="text1"/>
          <w:sz w:val="24"/>
          <w:szCs w:val="24"/>
        </w:rPr>
        <w:t xml:space="preserve"> </w:t>
      </w:r>
      <w:r w:rsidRPr="00F500C3">
        <w:rPr>
          <w:color w:val="000000" w:themeColor="text1"/>
          <w:sz w:val="24"/>
          <w:szCs w:val="24"/>
        </w:rPr>
        <w:t>yürürlüğe girer</w:t>
      </w:r>
      <w:r w:rsidRPr="00237C61">
        <w:rPr>
          <w:sz w:val="24"/>
          <w:szCs w:val="24"/>
        </w:rPr>
        <w:t>.</w:t>
      </w:r>
    </w:p>
    <w:p w:rsidR="00ED4685" w:rsidRPr="00237C61" w:rsidRDefault="00ED4685" w:rsidP="00237C61">
      <w:pPr>
        <w:pStyle w:val="3-normalyaz"/>
        <w:ind w:firstLine="1134"/>
        <w:rPr>
          <w:sz w:val="24"/>
          <w:szCs w:val="24"/>
        </w:rPr>
      </w:pPr>
    </w:p>
    <w:p w:rsidR="00314EE0" w:rsidRPr="00237C61" w:rsidRDefault="00CC52DD" w:rsidP="00237C61">
      <w:pPr>
        <w:pStyle w:val="3-normalyaz"/>
        <w:ind w:firstLine="1134"/>
        <w:rPr>
          <w:b/>
          <w:sz w:val="24"/>
          <w:szCs w:val="24"/>
        </w:rPr>
      </w:pPr>
      <w:r w:rsidRPr="00237C61">
        <w:rPr>
          <w:b/>
          <w:sz w:val="24"/>
          <w:szCs w:val="24"/>
        </w:rPr>
        <w:t>Yürütme</w:t>
      </w:r>
    </w:p>
    <w:p w:rsidR="00766739" w:rsidRDefault="00CC52DD" w:rsidP="00237C61">
      <w:pPr>
        <w:pStyle w:val="3-normalyaz"/>
        <w:ind w:firstLine="1134"/>
        <w:rPr>
          <w:sz w:val="24"/>
          <w:szCs w:val="24"/>
        </w:rPr>
      </w:pPr>
      <w:r w:rsidRPr="00237C61">
        <w:rPr>
          <w:b/>
          <w:sz w:val="24"/>
          <w:szCs w:val="24"/>
        </w:rPr>
        <w:t>MADDE</w:t>
      </w:r>
      <w:r w:rsidR="00C36A32" w:rsidRPr="00237C61">
        <w:rPr>
          <w:b/>
          <w:sz w:val="24"/>
          <w:szCs w:val="24"/>
        </w:rPr>
        <w:t xml:space="preserve"> </w:t>
      </w:r>
      <w:r w:rsidR="00AC7B07">
        <w:rPr>
          <w:b/>
          <w:sz w:val="24"/>
          <w:szCs w:val="24"/>
        </w:rPr>
        <w:t>1</w:t>
      </w:r>
      <w:r w:rsidR="00BB56C2">
        <w:rPr>
          <w:b/>
          <w:sz w:val="24"/>
          <w:szCs w:val="24"/>
        </w:rPr>
        <w:t>2</w:t>
      </w:r>
      <w:r w:rsidRPr="00237C61">
        <w:rPr>
          <w:b/>
          <w:sz w:val="24"/>
          <w:szCs w:val="24"/>
        </w:rPr>
        <w:t xml:space="preserve"> -</w:t>
      </w:r>
      <w:r w:rsidRPr="00237C61">
        <w:rPr>
          <w:sz w:val="24"/>
          <w:szCs w:val="24"/>
        </w:rPr>
        <w:t xml:space="preserve"> (1) Bu </w:t>
      </w:r>
      <w:r w:rsidR="006B07EF" w:rsidRPr="00237C61">
        <w:rPr>
          <w:sz w:val="24"/>
          <w:szCs w:val="24"/>
        </w:rPr>
        <w:t>uygulama esasları</w:t>
      </w:r>
      <w:r w:rsidRPr="00237C61">
        <w:rPr>
          <w:sz w:val="24"/>
          <w:szCs w:val="24"/>
        </w:rPr>
        <w:t xml:space="preserve"> hükümlerini Atatürk Üniversitesi </w:t>
      </w:r>
      <w:r w:rsidR="001931DF" w:rsidRPr="00F20712">
        <w:rPr>
          <w:sz w:val="24"/>
          <w:szCs w:val="24"/>
        </w:rPr>
        <w:t>Veteriner</w:t>
      </w:r>
      <w:r w:rsidR="00722C33" w:rsidRPr="00237C61">
        <w:rPr>
          <w:sz w:val="24"/>
          <w:szCs w:val="24"/>
        </w:rPr>
        <w:t xml:space="preserve"> Fakültesi Dekanı</w:t>
      </w:r>
      <w:r w:rsidRPr="00237C61">
        <w:rPr>
          <w:sz w:val="24"/>
          <w:szCs w:val="24"/>
        </w:rPr>
        <w:t xml:space="preserve"> yürütür. </w:t>
      </w:r>
    </w:p>
    <w:p w:rsidR="002946EC" w:rsidRDefault="002946EC">
      <w:pPr>
        <w:widowControl/>
        <w:autoSpaceDE/>
        <w:autoSpaceDN/>
        <w:adjustRightInd/>
        <w:rPr>
          <w:sz w:val="24"/>
          <w:szCs w:val="24"/>
          <w:lang w:bidi="ar-SA"/>
        </w:rPr>
      </w:pPr>
    </w:p>
    <w:p w:rsidR="00696A01" w:rsidRDefault="00696A01" w:rsidP="002946EC">
      <w:pPr>
        <w:pStyle w:val="3-normalyaz"/>
      </w:pPr>
    </w:p>
    <w:p w:rsidR="00696A01" w:rsidRDefault="00696A01" w:rsidP="002946EC">
      <w:pPr>
        <w:pStyle w:val="3-normalyaz"/>
      </w:pPr>
    </w:p>
    <w:p w:rsidR="00855459" w:rsidRDefault="00855459" w:rsidP="002946EC">
      <w:pPr>
        <w:pStyle w:val="3-normalyaz"/>
      </w:pPr>
    </w:p>
    <w:p w:rsidR="00855459" w:rsidRDefault="00855459" w:rsidP="002946EC">
      <w:pPr>
        <w:pStyle w:val="3-normalyaz"/>
      </w:pPr>
    </w:p>
    <w:p w:rsidR="00855459" w:rsidRDefault="00855459" w:rsidP="002946EC">
      <w:pPr>
        <w:pStyle w:val="3-normalyaz"/>
      </w:pPr>
    </w:p>
    <w:p w:rsidR="00855459" w:rsidRDefault="00855459" w:rsidP="002946EC">
      <w:pPr>
        <w:pStyle w:val="3-normalyaz"/>
      </w:pPr>
    </w:p>
    <w:p w:rsidR="00855459" w:rsidRDefault="00855459" w:rsidP="002946EC">
      <w:pPr>
        <w:pStyle w:val="3-normalyaz"/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5B1845" w:rsidRDefault="005B1845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A651DE" w:rsidRDefault="00A651DE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eastAsia="en-US" w:bidi="ar-SA"/>
        </w:rPr>
      </w:pPr>
    </w:p>
    <w:p w:rsidR="002D11C6" w:rsidRDefault="002D11C6" w:rsidP="002D11C6">
      <w:pPr>
        <w:ind w:firstLine="567"/>
        <w:jc w:val="right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lastRenderedPageBreak/>
        <w:t>EK-I</w:t>
      </w:r>
    </w:p>
    <w:p w:rsidR="002D11C6" w:rsidRDefault="002D11C6" w:rsidP="002D11C6">
      <w:pPr>
        <w:jc w:val="center"/>
        <w:rPr>
          <w:b/>
          <w:sz w:val="22"/>
          <w:szCs w:val="24"/>
        </w:rPr>
      </w:pPr>
      <w:r>
        <w:rPr>
          <w:b/>
          <w:szCs w:val="24"/>
        </w:rPr>
        <w:t xml:space="preserve">ATATÜRK ÜNİVERSİTESİ VETERİNER FAKÜLTESİ </w:t>
      </w:r>
    </w:p>
    <w:p w:rsidR="002D11C6" w:rsidRDefault="002D11C6" w:rsidP="002D11C6">
      <w:pPr>
        <w:jc w:val="center"/>
        <w:rPr>
          <w:b/>
          <w:szCs w:val="24"/>
        </w:rPr>
      </w:pPr>
      <w:r>
        <w:rPr>
          <w:b/>
          <w:szCs w:val="24"/>
        </w:rPr>
        <w:t>LİSANS PROGRAMI MÜFREDAT PLANI</w:t>
      </w:r>
    </w:p>
    <w:p w:rsidR="002D11C6" w:rsidRDefault="002D11C6" w:rsidP="002D11C6">
      <w:pPr>
        <w:ind w:firstLine="567"/>
        <w:jc w:val="both"/>
        <w:rPr>
          <w:sz w:val="24"/>
          <w:szCs w:val="24"/>
        </w:rPr>
      </w:pPr>
    </w:p>
    <w:p w:rsidR="002D11C6" w:rsidRDefault="002D11C6" w:rsidP="002D11C6">
      <w:pPr>
        <w:ind w:firstLine="567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936"/>
        <w:gridCol w:w="425"/>
        <w:gridCol w:w="425"/>
        <w:gridCol w:w="426"/>
        <w:gridCol w:w="425"/>
        <w:gridCol w:w="870"/>
      </w:tblGrid>
      <w:tr w:rsidR="002D11C6" w:rsidTr="002D11C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YARIYIL</w:t>
            </w:r>
          </w:p>
        </w:tc>
      </w:tr>
      <w:tr w:rsidR="002D11C6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2D11C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D11C6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VETY 1001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 w:rsidRPr="00A30A29">
              <w:rPr>
                <w:rFonts w:ascii="Times New Roman" w:hAnsi="Times New Roman" w:cs="Times New Roman"/>
                <w:sz w:val="24"/>
                <w:szCs w:val="24"/>
              </w:rPr>
              <w:t>VETY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Hekimliğe Giriş ve Tarihi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1011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Kimya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1013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Biyofizik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1015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Medikal 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1033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F5378B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1029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Hekimliği Terminolojisi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1031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Hekimlik ve Halkla İlişkiler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104</w:t>
            </w:r>
            <w:r w:rsidR="00F5378B" w:rsidRPr="00A30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YDY 101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TUDY 101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AITY 101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C6" w:rsidTr="002D11C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102</w:t>
            </w:r>
            <w:r w:rsidR="00F5378B" w:rsidRPr="0072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Hakları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1023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Mikroskop Bilgisi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1025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Laboratuvara Giriş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VETY 1027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78B" w:rsidTr="00F53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8B" w:rsidRDefault="00680B1C" w:rsidP="00F5378B">
            <w:r>
              <w:rPr>
                <w:rFonts w:ascii="Times New Roman" w:hAnsi="Times New Roman" w:cs="Times New Roman"/>
                <w:sz w:val="24"/>
                <w:szCs w:val="24"/>
              </w:rPr>
              <w:t>KD-VET1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Dışı Seçmeli Ders(Çevre Sorunları ve Etik)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8B" w:rsidRDefault="00F5378B" w:rsidP="00F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Her öğrenci, fakülte içi seçmeli derslerden toplamda 2 (iki)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ders almak zorundadır.</w:t>
      </w: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9"/>
        <w:gridCol w:w="5117"/>
        <w:gridCol w:w="425"/>
        <w:gridCol w:w="425"/>
        <w:gridCol w:w="426"/>
        <w:gridCol w:w="425"/>
        <w:gridCol w:w="870"/>
      </w:tblGrid>
      <w:tr w:rsidR="002D11C6" w:rsidTr="004C1672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YARIYIL</w:t>
            </w:r>
          </w:p>
        </w:tc>
      </w:tr>
      <w:tr w:rsidR="002D11C6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4C1672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D11C6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VETY 1002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VETY 1006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VETY 1008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Embriyoloji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VETY 1004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VETY 1010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VETİŞG 1050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ve Güvenliği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YDY 102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TUDY 102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672" w:rsidTr="004C1672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72" w:rsidRDefault="004C1672" w:rsidP="004C1672">
            <w:r>
              <w:rPr>
                <w:rFonts w:ascii="Times New Roman" w:hAnsi="Times New Roman" w:cs="Times New Roman"/>
                <w:sz w:val="24"/>
                <w:szCs w:val="24"/>
              </w:rPr>
              <w:t>AITY 102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İlkeleri ve İnkılap Tarihi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72" w:rsidRDefault="004C1672" w:rsidP="004C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627E68" w:rsidRDefault="00627E68" w:rsidP="002D11C6">
      <w:pPr>
        <w:jc w:val="both"/>
        <w:rPr>
          <w:sz w:val="24"/>
          <w:szCs w:val="24"/>
        </w:rPr>
      </w:pPr>
    </w:p>
    <w:p w:rsidR="00627E68" w:rsidRDefault="00627E68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5081"/>
        <w:gridCol w:w="425"/>
        <w:gridCol w:w="425"/>
        <w:gridCol w:w="426"/>
        <w:gridCol w:w="516"/>
        <w:gridCol w:w="870"/>
        <w:gridCol w:w="19"/>
      </w:tblGrid>
      <w:tr w:rsidR="002D11C6" w:rsidTr="005673DC">
        <w:tc>
          <w:tcPr>
            <w:tcW w:w="9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YARIYIL</w:t>
            </w:r>
          </w:p>
        </w:tc>
      </w:tr>
      <w:tr w:rsidR="002D11C6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5673DC">
        <w:tc>
          <w:tcPr>
            <w:tcW w:w="9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2001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Mikrobiyoloji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2033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Biyokimya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2009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255D6E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2005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 w:rsidRPr="00F72C36">
              <w:rPr>
                <w:rFonts w:ascii="Times New Roman" w:hAnsi="Times New Roman" w:cs="Times New Roman"/>
                <w:sz w:val="24"/>
                <w:szCs w:val="24"/>
              </w:rPr>
              <w:t>VETY 2033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 w:rsidRPr="00F72C36">
              <w:rPr>
                <w:rFonts w:ascii="Times New Roman" w:hAnsi="Times New Roman" w:cs="Times New Roman"/>
                <w:sz w:val="24"/>
                <w:szCs w:val="24"/>
              </w:rPr>
              <w:t>VETY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Genetik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5673DC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2027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Parazitoloji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255D6E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2035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Yemler Bilgisi ve Teknolojisi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3DC" w:rsidTr="005673DC">
        <w:trPr>
          <w:gridAfter w:val="1"/>
          <w:wAfter w:w="19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DC" w:rsidRDefault="00255D6E" w:rsidP="005673DC">
            <w:r>
              <w:rPr>
                <w:rFonts w:ascii="Times New Roman" w:hAnsi="Times New Roman" w:cs="Times New Roman"/>
                <w:sz w:val="24"/>
                <w:szCs w:val="24"/>
              </w:rPr>
              <w:t>VETY 2017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Davranışları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DC" w:rsidRDefault="005673DC" w:rsidP="0056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5081"/>
        <w:gridCol w:w="425"/>
        <w:gridCol w:w="425"/>
        <w:gridCol w:w="426"/>
        <w:gridCol w:w="516"/>
        <w:gridCol w:w="870"/>
      </w:tblGrid>
      <w:tr w:rsidR="002D11C6" w:rsidTr="003A22D1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YARIYIL</w:t>
            </w:r>
          </w:p>
        </w:tc>
      </w:tr>
      <w:tr w:rsidR="002D11C6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3A22D1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D11C6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Patoloji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>
              <w:rPr>
                <w:rFonts w:ascii="Times New Roman" w:hAnsi="Times New Roman" w:cs="Times New Roman"/>
                <w:sz w:val="24"/>
                <w:szCs w:val="24"/>
              </w:rPr>
              <w:t>VETY 2029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Zootekni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>
              <w:rPr>
                <w:rFonts w:ascii="Times New Roman" w:hAnsi="Times New Roman" w:cs="Times New Roman"/>
                <w:sz w:val="24"/>
                <w:szCs w:val="24"/>
              </w:rPr>
              <w:t>VETY 2028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Besleme ve Beslenme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>
              <w:rPr>
                <w:rFonts w:ascii="Times New Roman" w:hAnsi="Times New Roman" w:cs="Times New Roman"/>
                <w:sz w:val="24"/>
                <w:szCs w:val="24"/>
              </w:rPr>
              <w:t>VETY 2024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Helmintoloji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>
              <w:rPr>
                <w:rFonts w:ascii="Times New Roman" w:hAnsi="Times New Roman" w:cs="Times New Roman"/>
                <w:sz w:val="24"/>
                <w:szCs w:val="24"/>
              </w:rPr>
              <w:t>VETY 2030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 w:rsidRPr="00FE4D9C">
              <w:rPr>
                <w:rFonts w:ascii="Times New Roman" w:hAnsi="Times New Roman" w:cs="Times New Roman"/>
                <w:sz w:val="24"/>
                <w:szCs w:val="24"/>
              </w:rPr>
              <w:t>VETY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İmmunoloji-Seroloji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>
              <w:rPr>
                <w:rFonts w:ascii="Times New Roman" w:hAnsi="Times New Roman" w:cs="Times New Roman"/>
                <w:sz w:val="24"/>
                <w:szCs w:val="24"/>
              </w:rPr>
              <w:t>VETY 2032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Hayvancılık İşletme Ekonomisi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2D1" w:rsidTr="003A22D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D1" w:rsidRDefault="003A22D1" w:rsidP="003A22D1">
            <w:r w:rsidRPr="00FE4D9C">
              <w:rPr>
                <w:rFonts w:ascii="Times New Roman" w:hAnsi="Times New Roman" w:cs="Times New Roman"/>
                <w:sz w:val="24"/>
                <w:szCs w:val="24"/>
              </w:rPr>
              <w:t>VETY 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Viroloji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D1" w:rsidRDefault="003A22D1" w:rsidP="003A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5081"/>
        <w:gridCol w:w="425"/>
        <w:gridCol w:w="425"/>
        <w:gridCol w:w="426"/>
        <w:gridCol w:w="516"/>
        <w:gridCol w:w="870"/>
      </w:tblGrid>
      <w:tr w:rsidR="002D11C6" w:rsidTr="00384EFD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YARIYIL</w:t>
            </w:r>
          </w:p>
        </w:tc>
      </w:tr>
      <w:tr w:rsidR="002D11C6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384EFD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D11C6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VETY 3031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3037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3033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Refahı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170C61">
              <w:rPr>
                <w:rFonts w:ascii="Times New Roman" w:hAnsi="Times New Roman" w:cs="Times New Roman"/>
                <w:sz w:val="24"/>
                <w:szCs w:val="24"/>
              </w:rPr>
              <w:t xml:space="preserve">VETY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Mikrobiyoloji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3035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Artropodoloji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170C61">
              <w:rPr>
                <w:rFonts w:ascii="Times New Roman" w:hAnsi="Times New Roman" w:cs="Times New Roman"/>
                <w:sz w:val="24"/>
                <w:szCs w:val="24"/>
              </w:rPr>
              <w:t xml:space="preserve">VETY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170C61">
              <w:rPr>
                <w:rFonts w:ascii="Times New Roman" w:hAnsi="Times New Roman" w:cs="Times New Roman"/>
                <w:sz w:val="24"/>
                <w:szCs w:val="24"/>
              </w:rPr>
              <w:t xml:space="preserve">VETY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Patoloji 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Islahı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3039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 Hastalıklara Giriş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3041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Hastalıklara Giriş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>
              <w:rPr>
                <w:rFonts w:ascii="Times New Roman" w:hAnsi="Times New Roman" w:cs="Times New Roman"/>
                <w:sz w:val="24"/>
                <w:szCs w:val="24"/>
              </w:rPr>
              <w:t>VETY 2043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Moleküler 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C6" w:rsidTr="00384EFD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651667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Üretim Teknikleri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Teşhis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651667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651667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651667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 ve Egzotik Hayvanların Beslenmesi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EFD" w:rsidTr="00384EFD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FD" w:rsidRDefault="00384EFD" w:rsidP="00384EFD">
            <w:r w:rsidRPr="00651667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İngilizce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FD" w:rsidRDefault="00384EFD" w:rsidP="00384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Her öğrenci, seçmeli derslerden Toplamda 2 (iki)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ders almak zorundadır.</w:t>
      </w: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5081"/>
        <w:gridCol w:w="425"/>
        <w:gridCol w:w="425"/>
        <w:gridCol w:w="426"/>
        <w:gridCol w:w="516"/>
        <w:gridCol w:w="870"/>
      </w:tblGrid>
      <w:tr w:rsidR="002D11C6" w:rsidTr="007B4BBA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YARIYIL</w:t>
            </w:r>
          </w:p>
        </w:tc>
      </w:tr>
      <w:tr w:rsidR="002D11C6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7B4BBA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2D11C6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E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VETY 3030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544B6E">
              <w:rPr>
                <w:rFonts w:ascii="Times New Roman" w:hAnsi="Times New Roman" w:cs="Times New Roman"/>
                <w:sz w:val="24"/>
                <w:szCs w:val="24"/>
              </w:rPr>
              <w:t>VETY</w:t>
            </w:r>
            <w:r w:rsidR="00DE6AE6">
              <w:rPr>
                <w:rFonts w:ascii="Times New Roman" w:hAnsi="Times New Roman" w:cs="Times New Roman"/>
                <w:sz w:val="24"/>
                <w:szCs w:val="24"/>
              </w:rPr>
              <w:t xml:space="preserve"> 3002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Protozooloji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3004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Patoloji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3034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Kanatlı Hay.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Topoğrafik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Anatomi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Cerrahi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3014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Radyoloji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3032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 Hastalıkları ve Yetiştiriciliği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3026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Ürünleri ve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DE6AE6" w:rsidP="007B4BBA">
            <w:r>
              <w:rPr>
                <w:rFonts w:ascii="Times New Roman" w:hAnsi="Times New Roman" w:cs="Times New Roman"/>
                <w:sz w:val="24"/>
                <w:szCs w:val="24"/>
              </w:rPr>
              <w:t>VETY 3038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Fizyopatoloji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11C6" w:rsidTr="007B4BBA">
        <w:tc>
          <w:tcPr>
            <w:tcW w:w="9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9814A2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İşletmelerinde Hijyen Kontrolü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9814A2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Aşılar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9814A2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Hayvanları Yetiştiriciliği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9814A2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Yumuşak Doku Cerrahisi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BBA" w:rsidTr="007B4BBA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A" w:rsidRDefault="007B4BBA" w:rsidP="007B4BBA">
            <w:r w:rsidRPr="009814A2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Mikrobiyolojik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Biyoteknoloji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BA" w:rsidRDefault="007B4BBA" w:rsidP="007B4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Her öğrenci, seçmeli derslerden toplamda 2 (iki)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ders almak zorundadır.</w:t>
      </w: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5081"/>
        <w:gridCol w:w="425"/>
        <w:gridCol w:w="425"/>
        <w:gridCol w:w="426"/>
        <w:gridCol w:w="466"/>
        <w:gridCol w:w="870"/>
      </w:tblGrid>
      <w:tr w:rsidR="002D11C6" w:rsidTr="00D5300B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 YARIYIL</w:t>
            </w:r>
          </w:p>
        </w:tc>
      </w:tr>
      <w:tr w:rsidR="002D11C6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D5300B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4001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Toksikoloji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4003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4005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Büyük Hay. İç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4007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4009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Büyük Hay. Cerrahisi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C6290D">
              <w:rPr>
                <w:rFonts w:ascii="Times New Roman" w:hAnsi="Times New Roman" w:cs="Times New Roman"/>
                <w:sz w:val="24"/>
                <w:szCs w:val="24"/>
              </w:rPr>
              <w:t xml:space="preserve">VETY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Anesteziyoloji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4033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>
              <w:rPr>
                <w:rFonts w:ascii="Times New Roman" w:hAnsi="Times New Roman" w:cs="Times New Roman"/>
                <w:sz w:val="24"/>
                <w:szCs w:val="24"/>
              </w:rPr>
              <w:t>VETY 4021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Ayak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1C6" w:rsidTr="00D5300B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Kalite Kontrol Sistemleri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Barınak Hijyeni ve Fizibilite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Hayvanlarında Üreme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Atların İç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Egzotik Hayvanların İç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Ortopedi ve Travmatoloji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Hayvan Sağlığı Zabıtası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00B" w:rsidTr="00D5300B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0B" w:rsidRDefault="00D5300B" w:rsidP="00D5300B">
            <w:r w:rsidRPr="00F66363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Klinik Hekimliği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0B" w:rsidRDefault="00D5300B" w:rsidP="00D5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Her öğrenci, seçmeli derslerden toplamda 2 (iki)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ders almak zorundadır. Klinik Uygulama I dersi, Doğum ve Jinekoloji, İç Hastalıkları, Cerrahi ve Patoloji Anabilim Dallarında gruplar halinde rotasyonla ve ihtiyaca göre eğitim görülür.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5081"/>
        <w:gridCol w:w="137"/>
        <w:gridCol w:w="251"/>
        <w:gridCol w:w="37"/>
        <w:gridCol w:w="137"/>
        <w:gridCol w:w="251"/>
        <w:gridCol w:w="37"/>
        <w:gridCol w:w="137"/>
        <w:gridCol w:w="251"/>
        <w:gridCol w:w="38"/>
        <w:gridCol w:w="137"/>
        <w:gridCol w:w="251"/>
        <w:gridCol w:w="78"/>
        <w:gridCol w:w="137"/>
        <w:gridCol w:w="251"/>
        <w:gridCol w:w="482"/>
        <w:gridCol w:w="137"/>
        <w:gridCol w:w="251"/>
      </w:tblGrid>
      <w:tr w:rsidR="002D11C6" w:rsidTr="000173B5">
        <w:trPr>
          <w:gridAfter w:val="2"/>
          <w:wAfter w:w="388" w:type="dxa"/>
        </w:trPr>
        <w:tc>
          <w:tcPr>
            <w:tcW w:w="9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YARIYIL</w:t>
            </w:r>
          </w:p>
        </w:tc>
      </w:tr>
      <w:tr w:rsidR="002D11C6" w:rsidTr="000173B5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01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0173B5">
        <w:trPr>
          <w:gridAfter w:val="2"/>
          <w:wAfter w:w="388" w:type="dxa"/>
        </w:trPr>
        <w:tc>
          <w:tcPr>
            <w:tcW w:w="9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4030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Muayenesi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4004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4006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 Hay. İç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4008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Büyük Hay. İç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4010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ve Jinekoloji II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4012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Uygulama II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4014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 Hay. Cerrahisi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4032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Meme Sağlığı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1"/>
          <w:wAfter w:w="251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9C5D4D" w:rsidP="000173B5">
            <w:r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Nekropsi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1C6" w:rsidTr="000173B5">
        <w:trPr>
          <w:gridAfter w:val="2"/>
          <w:wAfter w:w="388" w:type="dxa"/>
        </w:trPr>
        <w:tc>
          <w:tcPr>
            <w:tcW w:w="91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SEÇMELİ DERSLER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Konserve Üretim Teknolojisi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Veteriner Onkoloji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 Biyokimya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Kültür Balıkları Yetiştiriciliği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Jinekolojik Ultrasonografi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Doğanların İç Hastalıkları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Onkolojik Hastalıklarda Tedavi Prensipleri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 Hastalıkları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3B5" w:rsidTr="000173B5">
        <w:trPr>
          <w:gridAfter w:val="2"/>
          <w:wAfter w:w="388" w:type="dxa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5" w:rsidRDefault="000173B5" w:rsidP="000173B5">
            <w:r w:rsidRPr="00A73D3B">
              <w:rPr>
                <w:rFonts w:ascii="Times New Roman" w:hAnsi="Times New Roman" w:cs="Times New Roman"/>
                <w:sz w:val="24"/>
                <w:szCs w:val="24"/>
              </w:rPr>
              <w:t>VETY 2038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Zoonozlar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B5" w:rsidRDefault="000173B5" w:rsidP="0001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 öğrenci, seçmeli derslerden toplamda Bir (1)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ders almak zorundadır. Klinik Uygulama II dersi, Doğum ve Jinekoloji, İç Hastalıkları, Cerrahi, </w:t>
      </w:r>
      <w:proofErr w:type="spellStart"/>
      <w:r>
        <w:rPr>
          <w:sz w:val="24"/>
          <w:szCs w:val="24"/>
        </w:rPr>
        <w:t>Dölerme</w:t>
      </w:r>
      <w:proofErr w:type="spellEnd"/>
      <w:r>
        <w:rPr>
          <w:sz w:val="24"/>
          <w:szCs w:val="24"/>
        </w:rPr>
        <w:t xml:space="preserve"> ve Suni Tohumlama Anabilim Dallarında gruplar halinde rotasyonla ve ihtiyaca göre eğitim görülür.</w:t>
      </w:r>
    </w:p>
    <w:p w:rsidR="002D11C6" w:rsidRDefault="002D11C6" w:rsidP="002D11C6">
      <w:pPr>
        <w:jc w:val="both"/>
        <w:rPr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5081"/>
        <w:gridCol w:w="425"/>
        <w:gridCol w:w="425"/>
        <w:gridCol w:w="426"/>
        <w:gridCol w:w="466"/>
        <w:gridCol w:w="870"/>
      </w:tblGrid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IX. YARIYIL</w:t>
            </w:r>
          </w:p>
        </w:tc>
      </w:tr>
      <w:tr w:rsidR="002D11C6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05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D. </w:t>
            </w:r>
            <w:r w:rsidR="002D11C6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5029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5031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Güvenliği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5005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Etik ve Deontoloji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5007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Vet. Hek. Mevzuatı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5033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Adli Tıp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Uygulama 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5035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5037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SEÇMELİ DERSLER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 BİLİMLER BÖLÜMÜ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Anatomi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Laboratuvar Teşhis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Anormal Metabolizma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Kimya Laboratuvarlarında Temel Prensipler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KLİNİK ÖNCESİ BİLİMLER BÖLÜMÜ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Viroloji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Parazitoloji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Mikrobiyoloji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Patoloji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4B468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Klinik Farmakoloji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KLİNİK BİLİMLER BÖLÜMÜ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Hayvanlarda Aşı Programları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Meme ve Meme Başı Operasyonları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Yeni Doğanlarda </w:t>
            </w:r>
            <w:proofErr w:type="spellStart"/>
            <w:r>
              <w:rPr>
                <w:rFonts w:ascii="Times New Roman" w:hAnsi="Times New Roman" w:cs="Times New Roman"/>
              </w:rPr>
              <w:t>Reanimasyon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Anesteziyoloji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Ruminant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84091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Hayvanları ve Hastalıkları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ZOOTEKNİ VE HAYVAN BESLEME BÖLÜMÜ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Arı ürünleri Üretimi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Hazırlama Temel İlkeleri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 Analizleri ve Laboratuvar Teknikleri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Hayvancılıkta Finansman ve Risk Yönetimi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Organik Hayvancılık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Arı Yetiştiriciliği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551DCC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Sürü Sağlığı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GIDA HİJYENİ VE TEKNOLOJİSİ BÖLÜMÜ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Mevzuatı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Katkı Maddeleri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Gıda Muhafaza Teknikleri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HACCP Uygulamaları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Kanatlı Hayvan Ürünleri ve Teknolojisi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0524BD">
            <w:r w:rsidRPr="00C271A3">
              <w:rPr>
                <w:rFonts w:ascii="Times New Roman" w:hAnsi="Times New Roman" w:cs="Times New Roman"/>
                <w:sz w:val="24"/>
                <w:szCs w:val="24"/>
              </w:rPr>
              <w:t>VETY 4036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Ürünleri Hijyeni ve Teknolojisi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11C6" w:rsidRDefault="002D11C6" w:rsidP="002D11C6">
      <w:pPr>
        <w:jc w:val="both"/>
        <w:rPr>
          <w:lang w:eastAsia="en-US"/>
        </w:rPr>
      </w:pPr>
      <w:proofErr w:type="gramStart"/>
      <w:r>
        <w:t xml:space="preserve">Her öğrenci, Temel Bilimler Bölümündeki Seçmeli derslerden toplamda 3 </w:t>
      </w:r>
      <w:proofErr w:type="spellStart"/>
      <w:r>
        <w:t>AKTS’lik</w:t>
      </w:r>
      <w:proofErr w:type="spellEnd"/>
      <w:r>
        <w:t xml:space="preserve">, Klinik Öncesi Bilimler Bölümündeki Seçmeli derslerden toplamda 3 </w:t>
      </w:r>
      <w:proofErr w:type="spellStart"/>
      <w:r>
        <w:t>AKTS’lik</w:t>
      </w:r>
      <w:proofErr w:type="spellEnd"/>
      <w:r>
        <w:t xml:space="preserve">, Klinik Bilimler Bölümündeki Seçmeli derslerden toplamda 2 </w:t>
      </w:r>
      <w:proofErr w:type="spellStart"/>
      <w:r>
        <w:t>AKTS’lik</w:t>
      </w:r>
      <w:proofErr w:type="spellEnd"/>
      <w:r>
        <w:t xml:space="preserve">, Zootekni ve Hayvan Besleme Bölümündeki Seçmeli derslerden toplamda 3 </w:t>
      </w:r>
      <w:proofErr w:type="spellStart"/>
      <w:r>
        <w:t>AKTS’lik</w:t>
      </w:r>
      <w:proofErr w:type="spellEnd"/>
      <w:r>
        <w:t xml:space="preserve">, Gıda Hijyeni ve Teknolojisi Bölümündeki Seçmeli derslerden toplamda 2 </w:t>
      </w:r>
      <w:proofErr w:type="spellStart"/>
      <w:r>
        <w:t>AKTS’lik</w:t>
      </w:r>
      <w:proofErr w:type="spellEnd"/>
      <w:r>
        <w:t xml:space="preserve"> ders almak zorundadır. </w:t>
      </w:r>
      <w:proofErr w:type="gramEnd"/>
      <w:r>
        <w:t>Klinik Uygulama III dersi, Doğum ve Jinekoloji, İç Hastalıkları ve Cerrahi Anabilim Dallarında gruplar halinde rotasyonla ve ihtiyaca göre eğitim görülür.</w:t>
      </w: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p w:rsidR="002D11C6" w:rsidRDefault="002D11C6" w:rsidP="002D11C6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6"/>
        <w:gridCol w:w="5081"/>
        <w:gridCol w:w="425"/>
        <w:gridCol w:w="425"/>
        <w:gridCol w:w="426"/>
        <w:gridCol w:w="466"/>
        <w:gridCol w:w="870"/>
      </w:tblGrid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X. YARIYIL</w:t>
            </w:r>
          </w:p>
        </w:tc>
      </w:tr>
      <w:tr w:rsidR="002D11C6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05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2D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0524BD" w:rsidP="00B258B8">
            <w:r w:rsidRPr="00F47CFE">
              <w:rPr>
                <w:rFonts w:ascii="Times New Roman" w:hAnsi="Times New Roman" w:cs="Times New Roman"/>
                <w:sz w:val="24"/>
                <w:szCs w:val="24"/>
              </w:rPr>
              <w:t xml:space="preserve">VETY </w:t>
            </w:r>
            <w:r w:rsidR="00B258B8"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Klinik Uygulama IV (Klinik Bil)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0524BD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BD" w:rsidRDefault="00B258B8" w:rsidP="000524BD">
            <w:r>
              <w:rPr>
                <w:rFonts w:ascii="Times New Roman" w:hAnsi="Times New Roman" w:cs="Times New Roman"/>
                <w:sz w:val="24"/>
                <w:szCs w:val="24"/>
              </w:rPr>
              <w:t>VETY 5032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Besin/Gıda Hijyeni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4BD" w:rsidRDefault="000524BD" w:rsidP="000524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D11C6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21160" w:rsidP="00221160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</w:t>
            </w:r>
            <w:r w:rsidR="002D11C6">
              <w:rPr>
                <w:rFonts w:ascii="Times New Roman" w:hAnsi="Times New Roman" w:cs="Times New Roman"/>
                <w:b/>
                <w:sz w:val="20"/>
                <w:szCs w:val="24"/>
              </w:rPr>
              <w:t>GRUP I (TEMEL BİLİMLER BÖLÜMÜ)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5016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Fizyoloji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5018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Biyokimya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Histoloji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5022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Anatomi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/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GRUP II (KLİNİK ÖNCESİ BİLİMLER BÖLÜMÜ)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5024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Patoloji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5026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Viroloji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5028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Mikrobiyoloji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5034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Parazitoloji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5036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Farmakoloji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D11C6" w:rsidTr="000524BD">
        <w:tc>
          <w:tcPr>
            <w:tcW w:w="9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GRUP III (ZOOTEKNİ VE HAYVAN BESLEME BÖLÜMÜ)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5038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Hayvan Besleme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5040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Zootekni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5042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Genetik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5044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Biyoistatistik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21160" w:rsidTr="000524BD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60" w:rsidRDefault="00221160" w:rsidP="00221160">
            <w:r>
              <w:rPr>
                <w:rFonts w:ascii="Times New Roman" w:hAnsi="Times New Roman" w:cs="Times New Roman"/>
                <w:sz w:val="24"/>
                <w:szCs w:val="24"/>
              </w:rPr>
              <w:t>VETY 5046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Hayvancılık İşletme Ekonomisi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60" w:rsidRDefault="00221160" w:rsidP="0022116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2D11C6" w:rsidRDefault="002D11C6" w:rsidP="002D11C6">
      <w:pPr>
        <w:jc w:val="both"/>
        <w:rPr>
          <w:lang w:eastAsia="en-US"/>
        </w:rPr>
      </w:pPr>
      <w:r>
        <w:t xml:space="preserve">Klinik Uygulama IV dersi, Doğum ve Jinekoloji, İç Hastalıkları, Cerrahi ve </w:t>
      </w:r>
      <w:proofErr w:type="spellStart"/>
      <w:r>
        <w:t>Dölerme</w:t>
      </w:r>
      <w:proofErr w:type="spellEnd"/>
      <w:r>
        <w:t xml:space="preserve"> ve Suni Tohumlama Anabilim Dallarında gruplar halinde rotasyonla ve ihtiyaca göre eğitim görülür.</w:t>
      </w:r>
    </w:p>
    <w:p w:rsidR="002D11C6" w:rsidRDefault="002D11C6" w:rsidP="002D11C6">
      <w:pPr>
        <w:jc w:val="both"/>
        <w:rPr>
          <w:sz w:val="24"/>
          <w:szCs w:val="24"/>
          <w:lang w:eastAsia="en-US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2D11C6" w:rsidRDefault="002D11C6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855459" w:rsidRPr="005B1845" w:rsidRDefault="002D11C6" w:rsidP="002D11C6">
      <w:pPr>
        <w:widowControl/>
        <w:autoSpaceDE/>
        <w:autoSpaceDN/>
        <w:adjustRightInd/>
        <w:spacing w:after="160" w:line="259" w:lineRule="auto"/>
        <w:ind w:firstLine="1134"/>
        <w:jc w:val="right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EK-II</w:t>
      </w:r>
    </w:p>
    <w:p w:rsidR="00855459" w:rsidRPr="005B1845" w:rsidRDefault="005B1845" w:rsidP="005B1845">
      <w:pPr>
        <w:widowControl/>
        <w:autoSpaceDE/>
        <w:autoSpaceDN/>
        <w:adjustRightInd/>
        <w:spacing w:after="160" w:line="259" w:lineRule="auto"/>
        <w:ind w:firstLine="1134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B1845">
        <w:rPr>
          <w:rFonts w:eastAsia="Calibri"/>
          <w:b/>
          <w:sz w:val="24"/>
          <w:szCs w:val="24"/>
          <w:lang w:eastAsia="en-US" w:bidi="ar-SA"/>
        </w:rPr>
        <w:t xml:space="preserve">ATATÜRK ÜNİVERSİTESİ </w:t>
      </w:r>
      <w:r w:rsidRPr="005B1845">
        <w:rPr>
          <w:b/>
          <w:bCs/>
          <w:sz w:val="24"/>
          <w:szCs w:val="24"/>
        </w:rPr>
        <w:t xml:space="preserve">VETERİNER </w:t>
      </w:r>
      <w:r w:rsidRPr="005B1845">
        <w:rPr>
          <w:b/>
          <w:sz w:val="24"/>
          <w:szCs w:val="24"/>
        </w:rPr>
        <w:t xml:space="preserve">FAKÜLTESİ KLİNİK UYGULAMA </w:t>
      </w:r>
      <w:r>
        <w:rPr>
          <w:b/>
          <w:sz w:val="24"/>
          <w:szCs w:val="24"/>
        </w:rPr>
        <w:t>EĞİTİM</w:t>
      </w:r>
      <w:r w:rsidR="00EF15B6">
        <w:rPr>
          <w:b/>
          <w:sz w:val="24"/>
          <w:szCs w:val="24"/>
        </w:rPr>
        <w:t>İ</w:t>
      </w:r>
      <w:r>
        <w:rPr>
          <w:b/>
          <w:sz w:val="24"/>
          <w:szCs w:val="24"/>
        </w:rPr>
        <w:t xml:space="preserve"> </w:t>
      </w:r>
      <w:r w:rsidR="00EF15B6">
        <w:rPr>
          <w:b/>
          <w:sz w:val="24"/>
          <w:szCs w:val="24"/>
        </w:rPr>
        <w:t>PLANI</w:t>
      </w:r>
    </w:p>
    <w:p w:rsidR="00855459" w:rsidRPr="005B1845" w:rsidRDefault="008A47B0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Veteriner fakültesinde yapılan lisans eğitim-öğretiminde </w:t>
      </w:r>
      <w:r w:rsidR="00855459" w:rsidRPr="005B1845">
        <w:rPr>
          <w:rFonts w:eastAsia="Calibri"/>
          <w:sz w:val="24"/>
          <w:szCs w:val="24"/>
          <w:lang w:eastAsia="en-US" w:bidi="ar-SA"/>
        </w:rPr>
        <w:t xml:space="preserve">yarıyıllara göre klinik uygulama eğitimi kapsamında yer alan anabilim dalları aşağıda belirtilmiştir. </w:t>
      </w:r>
    </w:p>
    <w:p w:rsidR="00855459" w:rsidRPr="005B1845" w:rsidRDefault="00855459" w:rsidP="00855459">
      <w:pPr>
        <w:widowControl/>
        <w:autoSpaceDE/>
        <w:autoSpaceDN/>
        <w:adjustRightInd/>
        <w:spacing w:after="160" w:line="259" w:lineRule="auto"/>
        <w:ind w:firstLine="1134"/>
        <w:jc w:val="both"/>
        <w:rPr>
          <w:rFonts w:eastAsia="Calibri"/>
          <w:b/>
          <w:sz w:val="24"/>
          <w:szCs w:val="24"/>
          <w:lang w:eastAsia="en-US" w:bidi="ar-SA"/>
        </w:rPr>
      </w:pPr>
      <w:r w:rsidRPr="005B1845">
        <w:rPr>
          <w:rFonts w:eastAsia="Calibri"/>
          <w:sz w:val="24"/>
          <w:szCs w:val="24"/>
          <w:lang w:eastAsia="en-US" w:bidi="ar-SA"/>
        </w:rPr>
        <w:t>(1) Bu anabilim dalları: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b/>
          <w:sz w:val="24"/>
          <w:szCs w:val="24"/>
          <w:lang w:eastAsia="en-US" w:bidi="ar-SA"/>
        </w:rPr>
        <w:t xml:space="preserve">Klinik Uygulama I (7. yarıyıl) </w:t>
      </w:r>
      <w:r w:rsidRPr="005B1845">
        <w:rPr>
          <w:rFonts w:eastAsia="Calibri"/>
          <w:sz w:val="24"/>
          <w:szCs w:val="24"/>
          <w:lang w:eastAsia="en-US" w:bidi="ar-SA"/>
        </w:rPr>
        <w:t xml:space="preserve">: Cerrahi, İç Hastalıkları, Doğum ve Jinekoloji, Patoloji Anabilim Dalları. 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b/>
          <w:sz w:val="24"/>
          <w:szCs w:val="24"/>
          <w:lang w:eastAsia="en-US" w:bidi="ar-SA"/>
        </w:rPr>
        <w:t>Klinik Uygulama II (8. yarıyıl)</w:t>
      </w:r>
      <w:r w:rsidRPr="005B1845">
        <w:rPr>
          <w:rFonts w:eastAsia="Calibri"/>
          <w:sz w:val="24"/>
          <w:szCs w:val="24"/>
          <w:lang w:eastAsia="en-US" w:bidi="ar-SA"/>
        </w:rPr>
        <w:t xml:space="preserve">: Cerrahi, İç Hastalıkları, Doğum ve Jinekoloji, </w:t>
      </w:r>
      <w:proofErr w:type="spellStart"/>
      <w:r w:rsidRPr="005B1845">
        <w:rPr>
          <w:rFonts w:eastAsia="Calibri"/>
          <w:sz w:val="24"/>
          <w:szCs w:val="24"/>
          <w:lang w:eastAsia="en-US" w:bidi="ar-SA"/>
        </w:rPr>
        <w:t>Dölerme</w:t>
      </w:r>
      <w:proofErr w:type="spellEnd"/>
      <w:r w:rsidRPr="005B1845">
        <w:rPr>
          <w:rFonts w:eastAsia="Calibri"/>
          <w:sz w:val="24"/>
          <w:szCs w:val="24"/>
          <w:lang w:eastAsia="en-US" w:bidi="ar-SA"/>
        </w:rPr>
        <w:t xml:space="preserve"> ve Suni Tohumlama Anabilim Dalları. 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b/>
          <w:sz w:val="24"/>
          <w:szCs w:val="24"/>
          <w:lang w:eastAsia="en-US" w:bidi="ar-SA"/>
        </w:rPr>
        <w:t>Klinik Uygulama III (9. yarıyıl):</w:t>
      </w:r>
      <w:r w:rsidRPr="005B1845">
        <w:rPr>
          <w:rFonts w:eastAsia="Calibri"/>
          <w:sz w:val="24"/>
          <w:szCs w:val="24"/>
          <w:lang w:eastAsia="en-US" w:bidi="ar-SA"/>
        </w:rPr>
        <w:t xml:space="preserve"> Cerrahi, İç Hastalıkları, Doğum ve Jinekoloji Anabilim Dalları. 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b/>
          <w:sz w:val="24"/>
          <w:szCs w:val="24"/>
          <w:lang w:eastAsia="en-US" w:bidi="ar-SA"/>
        </w:rPr>
        <w:t>Klinik Uygulama IV (10. Yarıyıl):</w:t>
      </w:r>
      <w:r w:rsidRPr="005B1845">
        <w:rPr>
          <w:rFonts w:eastAsia="Calibri"/>
          <w:sz w:val="24"/>
          <w:szCs w:val="24"/>
          <w:lang w:eastAsia="en-US" w:bidi="ar-SA"/>
        </w:rPr>
        <w:t xml:space="preserve"> Cerrahi, İç Hastalıkları, Doğum ve Jinekoloji, </w:t>
      </w:r>
      <w:proofErr w:type="spellStart"/>
      <w:r w:rsidRPr="005B1845">
        <w:rPr>
          <w:rFonts w:eastAsia="Calibri"/>
          <w:sz w:val="24"/>
          <w:szCs w:val="24"/>
          <w:lang w:eastAsia="en-US" w:bidi="ar-SA"/>
        </w:rPr>
        <w:t>Dölerme</w:t>
      </w:r>
      <w:proofErr w:type="spellEnd"/>
      <w:r w:rsidRPr="005B1845">
        <w:rPr>
          <w:rFonts w:eastAsia="Calibri"/>
          <w:sz w:val="24"/>
          <w:szCs w:val="24"/>
          <w:lang w:eastAsia="en-US" w:bidi="ar-SA"/>
        </w:rPr>
        <w:t xml:space="preserve"> ve Suni Tohumlama Anabilim Dalları.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sz w:val="24"/>
          <w:szCs w:val="24"/>
          <w:lang w:eastAsia="en-US" w:bidi="ar-SA"/>
        </w:rPr>
        <w:t>(2) Klinik Uygulama Dersi koordinatörü dekanlık t</w:t>
      </w:r>
      <w:r w:rsidR="008A47B0">
        <w:rPr>
          <w:rFonts w:eastAsia="Calibri"/>
          <w:sz w:val="24"/>
          <w:szCs w:val="24"/>
          <w:lang w:eastAsia="en-US" w:bidi="ar-SA"/>
        </w:rPr>
        <w:t xml:space="preserve">arafından atanır. Öğrencilerin </w:t>
      </w:r>
      <w:r w:rsidRPr="005B1845">
        <w:rPr>
          <w:rFonts w:eastAsia="Calibri"/>
          <w:sz w:val="24"/>
          <w:szCs w:val="24"/>
          <w:lang w:eastAsia="en-US" w:bidi="ar-SA"/>
        </w:rPr>
        <w:t>gruplara ayırılması, rotasyon işlemleri takvimi, devam ve başarı durumlarının öğrenci bilgi sistemine işlenmesi koordinatör tarafından yapılır.</w:t>
      </w:r>
    </w:p>
    <w:p w:rsidR="00855459" w:rsidRPr="005B1845" w:rsidRDefault="008A47B0" w:rsidP="00855459">
      <w:pPr>
        <w:widowControl/>
        <w:autoSpaceDE/>
        <w:autoSpaceDN/>
        <w:adjustRightInd/>
        <w:spacing w:line="259" w:lineRule="auto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(3) Fakülte dışı diğer kurum / kuruluşlarda yapılacak </w:t>
      </w:r>
      <w:r w:rsidR="00855459" w:rsidRPr="005B1845">
        <w:rPr>
          <w:rFonts w:eastAsia="Calibri"/>
          <w:sz w:val="24"/>
          <w:szCs w:val="24"/>
          <w:lang w:eastAsia="en-US" w:bidi="ar-SA"/>
        </w:rPr>
        <w:t>uygulamalar hariç, zorunlu olmadıkça ortak ders yapılmaz.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sz w:val="24"/>
          <w:szCs w:val="24"/>
          <w:lang w:eastAsia="en-US" w:bidi="ar-SA"/>
        </w:rPr>
        <w:t>4) Klinik uygulama derslerinde öğrenciler, dönem içerisinde ilgili anabilim dallarınca belirlenecek uygulamalar</w:t>
      </w:r>
      <w:r w:rsidR="008A47B0">
        <w:rPr>
          <w:rFonts w:eastAsia="Calibri"/>
          <w:sz w:val="24"/>
          <w:szCs w:val="24"/>
          <w:lang w:eastAsia="en-US" w:bidi="ar-SA"/>
        </w:rPr>
        <w:t xml:space="preserve">ı yapmak zorundadır. Yapılacak </w:t>
      </w:r>
      <w:r w:rsidRPr="005B1845">
        <w:rPr>
          <w:rFonts w:eastAsia="Calibri"/>
          <w:sz w:val="24"/>
          <w:szCs w:val="24"/>
          <w:lang w:eastAsia="en-US" w:bidi="ar-SA"/>
        </w:rPr>
        <w:t xml:space="preserve">uygulamalar için anabilim dalı tarafından uygulama formu/kitapçığı hazırlanır ve her uygulama sonrası öğretim elamanları tarafından imzalanır. Dönem içerisinde yapılacak uygulamalar dönem içi etkinlik olarak değerlendirilir ve notlar öğrenci bilgi sistemine işlenir. </w:t>
      </w:r>
    </w:p>
    <w:p w:rsidR="00855459" w:rsidRPr="005B1845" w:rsidRDefault="00855459" w:rsidP="00855459">
      <w:pPr>
        <w:widowControl/>
        <w:autoSpaceDE/>
        <w:autoSpaceDN/>
        <w:adjustRightInd/>
        <w:spacing w:line="259" w:lineRule="auto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5B1845">
        <w:rPr>
          <w:rFonts w:eastAsia="Calibri"/>
          <w:sz w:val="24"/>
          <w:szCs w:val="24"/>
          <w:lang w:eastAsia="en-US" w:bidi="ar-SA"/>
        </w:rPr>
        <w:t>5) Yarıyıl sonu sınavı, ilgili anabilim dallarınca sözlü/uygulamalı olarak yapılır. Öğrenci başarılı sayılabilmeleri için, anabilim dallarınc</w:t>
      </w:r>
      <w:r w:rsidR="008A47B0">
        <w:rPr>
          <w:rFonts w:eastAsia="Calibri"/>
          <w:sz w:val="24"/>
          <w:szCs w:val="24"/>
          <w:lang w:eastAsia="en-US" w:bidi="ar-SA"/>
        </w:rPr>
        <w:t>a yapılacak ortak (komite usulü</w:t>
      </w:r>
      <w:r w:rsidRPr="005B1845">
        <w:rPr>
          <w:rFonts w:eastAsia="Calibri"/>
          <w:sz w:val="24"/>
          <w:szCs w:val="24"/>
          <w:lang w:eastAsia="en-US" w:bidi="ar-SA"/>
        </w:rPr>
        <w:t>) sınavdan 100 üzerinden en az 60 alma</w:t>
      </w:r>
      <w:r w:rsidR="008A47B0">
        <w:rPr>
          <w:rFonts w:eastAsia="Calibri"/>
          <w:sz w:val="24"/>
          <w:szCs w:val="24"/>
          <w:lang w:eastAsia="en-US" w:bidi="ar-SA"/>
        </w:rPr>
        <w:t xml:space="preserve">lıdır. Başarısız olan öğrenci, bütünleme </w:t>
      </w:r>
      <w:r w:rsidRPr="005B1845">
        <w:rPr>
          <w:rFonts w:eastAsia="Calibri"/>
          <w:sz w:val="24"/>
          <w:szCs w:val="24"/>
          <w:lang w:eastAsia="en-US" w:bidi="ar-SA"/>
        </w:rPr>
        <w:t>sınavına alınır, bütünleme sınavında da başarısız olan ö</w:t>
      </w:r>
      <w:r w:rsidR="008A47B0">
        <w:rPr>
          <w:rFonts w:eastAsia="Calibri"/>
          <w:sz w:val="24"/>
          <w:szCs w:val="24"/>
          <w:lang w:eastAsia="en-US" w:bidi="ar-SA"/>
        </w:rPr>
        <w:t>ğrenci</w:t>
      </w:r>
      <w:r w:rsidRPr="005B1845">
        <w:rPr>
          <w:rFonts w:eastAsia="Calibri"/>
          <w:sz w:val="24"/>
          <w:szCs w:val="24"/>
          <w:lang w:eastAsia="en-US" w:bidi="ar-SA"/>
        </w:rPr>
        <w:t xml:space="preserve"> bir sonraki yıl dersi yeniden alır.</w:t>
      </w:r>
    </w:p>
    <w:p w:rsidR="00855459" w:rsidRDefault="00855459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p w:rsidR="00637B85" w:rsidRDefault="00637B85" w:rsidP="002946EC">
      <w:pPr>
        <w:pStyle w:val="3-normalyaz"/>
      </w:pPr>
    </w:p>
    <w:sectPr w:rsidR="00637B85" w:rsidSect="00053AB5">
      <w:footerReference w:type="default" r:id="rId7"/>
      <w:type w:val="continuous"/>
      <w:pgSz w:w="11909" w:h="16834"/>
      <w:pgMar w:top="851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27" w:rsidRDefault="00803927" w:rsidP="00F20712">
      <w:r>
        <w:separator/>
      </w:r>
    </w:p>
  </w:endnote>
  <w:endnote w:type="continuationSeparator" w:id="0">
    <w:p w:rsidR="00803927" w:rsidRDefault="00803927" w:rsidP="00F2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33013"/>
      <w:docPartObj>
        <w:docPartGallery w:val="Page Numbers (Bottom of Page)"/>
        <w:docPartUnique/>
      </w:docPartObj>
    </w:sdtPr>
    <w:sdtEndPr/>
    <w:sdtContent>
      <w:p w:rsidR="00751513" w:rsidRDefault="007515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513" w:rsidRDefault="007515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27" w:rsidRDefault="00803927" w:rsidP="00F20712">
      <w:r>
        <w:separator/>
      </w:r>
    </w:p>
  </w:footnote>
  <w:footnote w:type="continuationSeparator" w:id="0">
    <w:p w:rsidR="00803927" w:rsidRDefault="00803927" w:rsidP="00F2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117D7"/>
    <w:multiLevelType w:val="hybridMultilevel"/>
    <w:tmpl w:val="445A80E6"/>
    <w:lvl w:ilvl="0" w:tplc="668449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8263B"/>
    <w:multiLevelType w:val="hybridMultilevel"/>
    <w:tmpl w:val="5EBA5E72"/>
    <w:lvl w:ilvl="0" w:tplc="04CC48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CF"/>
    <w:rsid w:val="00000249"/>
    <w:rsid w:val="00007D0B"/>
    <w:rsid w:val="00012161"/>
    <w:rsid w:val="000173B5"/>
    <w:rsid w:val="00036170"/>
    <w:rsid w:val="00037DCA"/>
    <w:rsid w:val="00047F9C"/>
    <w:rsid w:val="000524BD"/>
    <w:rsid w:val="00053AB5"/>
    <w:rsid w:val="00066C73"/>
    <w:rsid w:val="00072E47"/>
    <w:rsid w:val="000772CF"/>
    <w:rsid w:val="00094EDC"/>
    <w:rsid w:val="000A06F9"/>
    <w:rsid w:val="000A3568"/>
    <w:rsid w:val="000C5A58"/>
    <w:rsid w:val="000D14DD"/>
    <w:rsid w:val="000E62A5"/>
    <w:rsid w:val="000F00FF"/>
    <w:rsid w:val="000F20D6"/>
    <w:rsid w:val="000F51C4"/>
    <w:rsid w:val="00100014"/>
    <w:rsid w:val="00103378"/>
    <w:rsid w:val="00113E25"/>
    <w:rsid w:val="00143201"/>
    <w:rsid w:val="00146698"/>
    <w:rsid w:val="00154AEA"/>
    <w:rsid w:val="0016276D"/>
    <w:rsid w:val="00162F2D"/>
    <w:rsid w:val="00172419"/>
    <w:rsid w:val="00181784"/>
    <w:rsid w:val="001931DF"/>
    <w:rsid w:val="001A39F7"/>
    <w:rsid w:val="001A3F94"/>
    <w:rsid w:val="001A5D39"/>
    <w:rsid w:val="001B2CDD"/>
    <w:rsid w:val="001B455A"/>
    <w:rsid w:val="001B709E"/>
    <w:rsid w:val="001B7FF5"/>
    <w:rsid w:val="001C11D7"/>
    <w:rsid w:val="001D463B"/>
    <w:rsid w:val="001D796D"/>
    <w:rsid w:val="001F508F"/>
    <w:rsid w:val="00205A6B"/>
    <w:rsid w:val="0020771B"/>
    <w:rsid w:val="00221160"/>
    <w:rsid w:val="00223C7D"/>
    <w:rsid w:val="00233CED"/>
    <w:rsid w:val="002345F8"/>
    <w:rsid w:val="0023567F"/>
    <w:rsid w:val="00237C61"/>
    <w:rsid w:val="0024690D"/>
    <w:rsid w:val="00246F92"/>
    <w:rsid w:val="00247C8D"/>
    <w:rsid w:val="00255D6E"/>
    <w:rsid w:val="00257DD1"/>
    <w:rsid w:val="0027513F"/>
    <w:rsid w:val="0027644A"/>
    <w:rsid w:val="00283C20"/>
    <w:rsid w:val="00287955"/>
    <w:rsid w:val="002946EC"/>
    <w:rsid w:val="002A1B5A"/>
    <w:rsid w:val="002A7289"/>
    <w:rsid w:val="002B5926"/>
    <w:rsid w:val="002B774E"/>
    <w:rsid w:val="002C478B"/>
    <w:rsid w:val="002D11C6"/>
    <w:rsid w:val="002D3FA9"/>
    <w:rsid w:val="002F226F"/>
    <w:rsid w:val="002F64BB"/>
    <w:rsid w:val="002F6875"/>
    <w:rsid w:val="003062DB"/>
    <w:rsid w:val="00314EE0"/>
    <w:rsid w:val="0031633B"/>
    <w:rsid w:val="00330A09"/>
    <w:rsid w:val="00330A3E"/>
    <w:rsid w:val="00333B59"/>
    <w:rsid w:val="00344B52"/>
    <w:rsid w:val="003545F6"/>
    <w:rsid w:val="003708E8"/>
    <w:rsid w:val="003711B0"/>
    <w:rsid w:val="00374B6E"/>
    <w:rsid w:val="003818CF"/>
    <w:rsid w:val="00384EFD"/>
    <w:rsid w:val="003A22D1"/>
    <w:rsid w:val="003A4CE8"/>
    <w:rsid w:val="003D0519"/>
    <w:rsid w:val="003D30A0"/>
    <w:rsid w:val="003D6D77"/>
    <w:rsid w:val="003E57EA"/>
    <w:rsid w:val="003F3504"/>
    <w:rsid w:val="00410166"/>
    <w:rsid w:val="00415727"/>
    <w:rsid w:val="00425FBF"/>
    <w:rsid w:val="004322BC"/>
    <w:rsid w:val="0043323E"/>
    <w:rsid w:val="00444392"/>
    <w:rsid w:val="004466E2"/>
    <w:rsid w:val="00447225"/>
    <w:rsid w:val="00454EA7"/>
    <w:rsid w:val="004554F2"/>
    <w:rsid w:val="00466A8C"/>
    <w:rsid w:val="00466B6F"/>
    <w:rsid w:val="004673EA"/>
    <w:rsid w:val="00477A7E"/>
    <w:rsid w:val="0049147C"/>
    <w:rsid w:val="004A198F"/>
    <w:rsid w:val="004B7FF1"/>
    <w:rsid w:val="004C1672"/>
    <w:rsid w:val="004C2DE1"/>
    <w:rsid w:val="004C475F"/>
    <w:rsid w:val="004D2CAA"/>
    <w:rsid w:val="004D679B"/>
    <w:rsid w:val="004E6701"/>
    <w:rsid w:val="004E793E"/>
    <w:rsid w:val="004F3DDA"/>
    <w:rsid w:val="005025C8"/>
    <w:rsid w:val="0053079C"/>
    <w:rsid w:val="00530BC2"/>
    <w:rsid w:val="00533DDD"/>
    <w:rsid w:val="00545EF0"/>
    <w:rsid w:val="005506DD"/>
    <w:rsid w:val="00561C0A"/>
    <w:rsid w:val="0056237E"/>
    <w:rsid w:val="00564E24"/>
    <w:rsid w:val="005673DC"/>
    <w:rsid w:val="0058608E"/>
    <w:rsid w:val="00587395"/>
    <w:rsid w:val="00591F15"/>
    <w:rsid w:val="005967F0"/>
    <w:rsid w:val="00597424"/>
    <w:rsid w:val="005A6944"/>
    <w:rsid w:val="005B1845"/>
    <w:rsid w:val="005B1A60"/>
    <w:rsid w:val="005B728B"/>
    <w:rsid w:val="005B79D9"/>
    <w:rsid w:val="005C04E9"/>
    <w:rsid w:val="005C5A44"/>
    <w:rsid w:val="005C5F11"/>
    <w:rsid w:val="005C6D3A"/>
    <w:rsid w:val="005D51C4"/>
    <w:rsid w:val="005D66F5"/>
    <w:rsid w:val="005F2A2E"/>
    <w:rsid w:val="005F6139"/>
    <w:rsid w:val="00600625"/>
    <w:rsid w:val="00622665"/>
    <w:rsid w:val="00627E68"/>
    <w:rsid w:val="00630A01"/>
    <w:rsid w:val="00633DD2"/>
    <w:rsid w:val="006341B7"/>
    <w:rsid w:val="0063462E"/>
    <w:rsid w:val="00637B85"/>
    <w:rsid w:val="00646B92"/>
    <w:rsid w:val="006473A0"/>
    <w:rsid w:val="006524E5"/>
    <w:rsid w:val="006547B2"/>
    <w:rsid w:val="0067102D"/>
    <w:rsid w:val="00672F43"/>
    <w:rsid w:val="00680B1C"/>
    <w:rsid w:val="00696A01"/>
    <w:rsid w:val="006A2415"/>
    <w:rsid w:val="006A779E"/>
    <w:rsid w:val="006B07EF"/>
    <w:rsid w:val="006B5878"/>
    <w:rsid w:val="006B58BA"/>
    <w:rsid w:val="006C03B5"/>
    <w:rsid w:val="006C5602"/>
    <w:rsid w:val="006C7A30"/>
    <w:rsid w:val="006F1217"/>
    <w:rsid w:val="006F2175"/>
    <w:rsid w:val="006F42D9"/>
    <w:rsid w:val="00707568"/>
    <w:rsid w:val="0071079E"/>
    <w:rsid w:val="0071491F"/>
    <w:rsid w:val="0072031C"/>
    <w:rsid w:val="00722C33"/>
    <w:rsid w:val="00724309"/>
    <w:rsid w:val="00724F70"/>
    <w:rsid w:val="00734D57"/>
    <w:rsid w:val="00742BD7"/>
    <w:rsid w:val="00750FA7"/>
    <w:rsid w:val="00751513"/>
    <w:rsid w:val="00753F1A"/>
    <w:rsid w:val="00756C83"/>
    <w:rsid w:val="00757477"/>
    <w:rsid w:val="00760F07"/>
    <w:rsid w:val="00761B58"/>
    <w:rsid w:val="00766739"/>
    <w:rsid w:val="0077059B"/>
    <w:rsid w:val="0077598A"/>
    <w:rsid w:val="00781AA7"/>
    <w:rsid w:val="00791752"/>
    <w:rsid w:val="007A7A06"/>
    <w:rsid w:val="007B3603"/>
    <w:rsid w:val="007B4BBA"/>
    <w:rsid w:val="007B7E07"/>
    <w:rsid w:val="007C58E1"/>
    <w:rsid w:val="007E4D43"/>
    <w:rsid w:val="00803927"/>
    <w:rsid w:val="00806CC3"/>
    <w:rsid w:val="0082386D"/>
    <w:rsid w:val="008251F6"/>
    <w:rsid w:val="0083030A"/>
    <w:rsid w:val="00831A6A"/>
    <w:rsid w:val="00834B0F"/>
    <w:rsid w:val="008431A9"/>
    <w:rsid w:val="00845E74"/>
    <w:rsid w:val="00846248"/>
    <w:rsid w:val="0085033D"/>
    <w:rsid w:val="008511D6"/>
    <w:rsid w:val="00853CFA"/>
    <w:rsid w:val="00855459"/>
    <w:rsid w:val="00860090"/>
    <w:rsid w:val="008704E4"/>
    <w:rsid w:val="00884F4A"/>
    <w:rsid w:val="0088766D"/>
    <w:rsid w:val="00890477"/>
    <w:rsid w:val="008A370B"/>
    <w:rsid w:val="008A47B0"/>
    <w:rsid w:val="008B274A"/>
    <w:rsid w:val="008B560F"/>
    <w:rsid w:val="008C7613"/>
    <w:rsid w:val="008E17B8"/>
    <w:rsid w:val="008F11B0"/>
    <w:rsid w:val="00913D6B"/>
    <w:rsid w:val="00914E15"/>
    <w:rsid w:val="0092144F"/>
    <w:rsid w:val="009344D9"/>
    <w:rsid w:val="00935C94"/>
    <w:rsid w:val="00937AAD"/>
    <w:rsid w:val="009405E6"/>
    <w:rsid w:val="00950DD3"/>
    <w:rsid w:val="00957949"/>
    <w:rsid w:val="009607FF"/>
    <w:rsid w:val="00976C9E"/>
    <w:rsid w:val="00983420"/>
    <w:rsid w:val="009841CE"/>
    <w:rsid w:val="00996A03"/>
    <w:rsid w:val="009A2238"/>
    <w:rsid w:val="009A3BE6"/>
    <w:rsid w:val="009B3A9B"/>
    <w:rsid w:val="009B4DBE"/>
    <w:rsid w:val="009C002E"/>
    <w:rsid w:val="009C52AC"/>
    <w:rsid w:val="009C5D4D"/>
    <w:rsid w:val="009F19EF"/>
    <w:rsid w:val="009F551B"/>
    <w:rsid w:val="009F586C"/>
    <w:rsid w:val="00A038D0"/>
    <w:rsid w:val="00A06E23"/>
    <w:rsid w:val="00A23DB1"/>
    <w:rsid w:val="00A325CF"/>
    <w:rsid w:val="00A61A77"/>
    <w:rsid w:val="00A63C41"/>
    <w:rsid w:val="00A651DE"/>
    <w:rsid w:val="00A70D8A"/>
    <w:rsid w:val="00A91D80"/>
    <w:rsid w:val="00A92408"/>
    <w:rsid w:val="00AA6EE8"/>
    <w:rsid w:val="00AB1BD6"/>
    <w:rsid w:val="00AC52AE"/>
    <w:rsid w:val="00AC7B07"/>
    <w:rsid w:val="00AD59A3"/>
    <w:rsid w:val="00AD6150"/>
    <w:rsid w:val="00AE4BF1"/>
    <w:rsid w:val="00AF0D83"/>
    <w:rsid w:val="00AF1605"/>
    <w:rsid w:val="00AF1CB8"/>
    <w:rsid w:val="00AF7E32"/>
    <w:rsid w:val="00B02A79"/>
    <w:rsid w:val="00B03069"/>
    <w:rsid w:val="00B12504"/>
    <w:rsid w:val="00B14F8E"/>
    <w:rsid w:val="00B211B5"/>
    <w:rsid w:val="00B258B8"/>
    <w:rsid w:val="00B3551B"/>
    <w:rsid w:val="00B437BA"/>
    <w:rsid w:val="00B47356"/>
    <w:rsid w:val="00B5467E"/>
    <w:rsid w:val="00B577A8"/>
    <w:rsid w:val="00B751B5"/>
    <w:rsid w:val="00B81EED"/>
    <w:rsid w:val="00B8478F"/>
    <w:rsid w:val="00BA47F0"/>
    <w:rsid w:val="00BB2A88"/>
    <w:rsid w:val="00BB56C2"/>
    <w:rsid w:val="00BC02BB"/>
    <w:rsid w:val="00BC2C0A"/>
    <w:rsid w:val="00BC34FF"/>
    <w:rsid w:val="00BC35CC"/>
    <w:rsid w:val="00BD0E81"/>
    <w:rsid w:val="00BD6CE5"/>
    <w:rsid w:val="00BE00D8"/>
    <w:rsid w:val="00C05C2B"/>
    <w:rsid w:val="00C249E7"/>
    <w:rsid w:val="00C36A32"/>
    <w:rsid w:val="00C50A7B"/>
    <w:rsid w:val="00C520CC"/>
    <w:rsid w:val="00C55829"/>
    <w:rsid w:val="00C55C09"/>
    <w:rsid w:val="00C625B0"/>
    <w:rsid w:val="00C722D1"/>
    <w:rsid w:val="00C9241A"/>
    <w:rsid w:val="00CA2DBB"/>
    <w:rsid w:val="00CA56D5"/>
    <w:rsid w:val="00CA7B8C"/>
    <w:rsid w:val="00CB2118"/>
    <w:rsid w:val="00CC0ADA"/>
    <w:rsid w:val="00CC37AE"/>
    <w:rsid w:val="00CC52DD"/>
    <w:rsid w:val="00CC6BDF"/>
    <w:rsid w:val="00CE39F3"/>
    <w:rsid w:val="00CE41DF"/>
    <w:rsid w:val="00CF3E44"/>
    <w:rsid w:val="00CF7D54"/>
    <w:rsid w:val="00D03463"/>
    <w:rsid w:val="00D040A0"/>
    <w:rsid w:val="00D07F47"/>
    <w:rsid w:val="00D26267"/>
    <w:rsid w:val="00D42929"/>
    <w:rsid w:val="00D5300B"/>
    <w:rsid w:val="00D565E4"/>
    <w:rsid w:val="00D66BA0"/>
    <w:rsid w:val="00D7075A"/>
    <w:rsid w:val="00D707C9"/>
    <w:rsid w:val="00D803E7"/>
    <w:rsid w:val="00D8156F"/>
    <w:rsid w:val="00D81829"/>
    <w:rsid w:val="00D83BC4"/>
    <w:rsid w:val="00D976F4"/>
    <w:rsid w:val="00DA3406"/>
    <w:rsid w:val="00DB5BFA"/>
    <w:rsid w:val="00DD3E6F"/>
    <w:rsid w:val="00DD48D3"/>
    <w:rsid w:val="00DD61EA"/>
    <w:rsid w:val="00DE394D"/>
    <w:rsid w:val="00DE6AE6"/>
    <w:rsid w:val="00DE7958"/>
    <w:rsid w:val="00DF4EAA"/>
    <w:rsid w:val="00E0708C"/>
    <w:rsid w:val="00E24093"/>
    <w:rsid w:val="00E276CD"/>
    <w:rsid w:val="00E310D5"/>
    <w:rsid w:val="00E46C97"/>
    <w:rsid w:val="00E47C6E"/>
    <w:rsid w:val="00E551BD"/>
    <w:rsid w:val="00E72168"/>
    <w:rsid w:val="00E84569"/>
    <w:rsid w:val="00E86CAC"/>
    <w:rsid w:val="00E9372A"/>
    <w:rsid w:val="00EA1063"/>
    <w:rsid w:val="00EA5AA1"/>
    <w:rsid w:val="00EA7FAE"/>
    <w:rsid w:val="00EB5AFD"/>
    <w:rsid w:val="00EB7607"/>
    <w:rsid w:val="00EC0B08"/>
    <w:rsid w:val="00ED4685"/>
    <w:rsid w:val="00EF15B6"/>
    <w:rsid w:val="00EF4542"/>
    <w:rsid w:val="00F10E50"/>
    <w:rsid w:val="00F2017B"/>
    <w:rsid w:val="00F20712"/>
    <w:rsid w:val="00F2366E"/>
    <w:rsid w:val="00F2633F"/>
    <w:rsid w:val="00F26EA6"/>
    <w:rsid w:val="00F3404F"/>
    <w:rsid w:val="00F34DC9"/>
    <w:rsid w:val="00F500C3"/>
    <w:rsid w:val="00F5378B"/>
    <w:rsid w:val="00F60EA8"/>
    <w:rsid w:val="00F6386F"/>
    <w:rsid w:val="00F6733D"/>
    <w:rsid w:val="00F703B6"/>
    <w:rsid w:val="00F73F86"/>
    <w:rsid w:val="00F745C9"/>
    <w:rsid w:val="00F82CB7"/>
    <w:rsid w:val="00F85622"/>
    <w:rsid w:val="00F869BA"/>
    <w:rsid w:val="00F90ECB"/>
    <w:rsid w:val="00F9589C"/>
    <w:rsid w:val="00F95A36"/>
    <w:rsid w:val="00FA514D"/>
    <w:rsid w:val="00FD18C7"/>
    <w:rsid w:val="00FD4C12"/>
    <w:rsid w:val="00FD4D3E"/>
    <w:rsid w:val="00FE2FE1"/>
    <w:rsid w:val="00FE7EAC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838ABC-5691-4993-8C85-99C7D32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8F"/>
    <w:pPr>
      <w:widowControl w:val="0"/>
      <w:autoSpaceDE w:val="0"/>
      <w:autoSpaceDN w:val="0"/>
      <w:adjustRightInd w:val="0"/>
    </w:pPr>
    <w:rPr>
      <w:lang w:bidi="te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66739"/>
    <w:pPr>
      <w:widowControl/>
      <w:autoSpaceDE/>
      <w:autoSpaceDN/>
      <w:adjustRightInd/>
      <w:jc w:val="center"/>
    </w:pPr>
    <w:rPr>
      <w:b/>
      <w:sz w:val="24"/>
      <w:lang w:bidi="ar-SA"/>
    </w:rPr>
  </w:style>
  <w:style w:type="paragraph" w:customStyle="1" w:styleId="3-normalyaz">
    <w:name w:val="3-normalyaz"/>
    <w:basedOn w:val="Normal"/>
    <w:rsid w:val="00CC52DD"/>
    <w:pPr>
      <w:widowControl/>
      <w:autoSpaceDE/>
      <w:autoSpaceDN/>
      <w:adjustRightInd/>
      <w:jc w:val="both"/>
    </w:pPr>
    <w:rPr>
      <w:sz w:val="19"/>
      <w:szCs w:val="19"/>
      <w:lang w:bidi="ar-SA"/>
    </w:rPr>
  </w:style>
  <w:style w:type="paragraph" w:styleId="AralkYok">
    <w:name w:val="No Spacing"/>
    <w:uiPriority w:val="1"/>
    <w:qFormat/>
    <w:rsid w:val="00053A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loKlavuzu">
    <w:name w:val="Table Grid"/>
    <w:basedOn w:val="NormalTablo"/>
    <w:uiPriority w:val="39"/>
    <w:rsid w:val="002946E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207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712"/>
    <w:rPr>
      <w:lang w:bidi="te-IN"/>
    </w:rPr>
  </w:style>
  <w:style w:type="paragraph" w:styleId="Altbilgi">
    <w:name w:val="footer"/>
    <w:basedOn w:val="Normal"/>
    <w:link w:val="AltbilgiChar"/>
    <w:uiPriority w:val="99"/>
    <w:rsid w:val="00F207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712"/>
    <w:rPr>
      <w:lang w:bidi="te-IN"/>
    </w:rPr>
  </w:style>
  <w:style w:type="paragraph" w:styleId="BalonMetni">
    <w:name w:val="Balloon Text"/>
    <w:basedOn w:val="Normal"/>
    <w:link w:val="BalonMetniChar"/>
    <w:uiPriority w:val="99"/>
    <w:rsid w:val="00F207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20712"/>
    <w:rPr>
      <w:rFonts w:ascii="Segoe UI" w:hAnsi="Segoe UI" w:cs="Segoe UI"/>
      <w:sz w:val="18"/>
      <w:szCs w:val="18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Mehmet1</cp:lastModifiedBy>
  <cp:revision>19</cp:revision>
  <cp:lastPrinted>2017-06-20T11:34:00Z</cp:lastPrinted>
  <dcterms:created xsi:type="dcterms:W3CDTF">2019-02-28T07:25:00Z</dcterms:created>
  <dcterms:modified xsi:type="dcterms:W3CDTF">2019-04-02T10:09:00Z</dcterms:modified>
</cp:coreProperties>
</file>