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  <w:r w:rsidR="00083A88">
        <w:rPr>
          <w:rStyle w:val="DipnotBavurusu"/>
          <w:b/>
          <w:bCs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  <w:p w:rsidR="00295236" w:rsidRPr="002041F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:rsidR="00295236" w:rsidRPr="002041F6" w:rsidRDefault="00D53907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D45627" w:rsidRPr="002041F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  <w:gridSpan w:val="2"/>
          </w:tcPr>
          <w:p w:rsidR="00D45627" w:rsidRPr="00BA6F19" w:rsidRDefault="00BA6F19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BA6F19">
              <w:rPr>
                <w:rStyle w:val="Stil1"/>
                <w:b w:val="0"/>
                <w:sz w:val="22"/>
                <w:szCs w:val="22"/>
              </w:rPr>
              <w:t xml:space="preserve">Atatürk </w:t>
            </w:r>
            <w:proofErr w:type="spellStart"/>
            <w:r w:rsidRPr="00BA6F19">
              <w:rPr>
                <w:rStyle w:val="Stil1"/>
                <w:b w:val="0"/>
                <w:sz w:val="22"/>
                <w:szCs w:val="22"/>
              </w:rPr>
              <w:t>İlkeleri</w:t>
            </w:r>
            <w:proofErr w:type="spellEnd"/>
            <w:r w:rsidRPr="00BA6F19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BA6F19">
              <w:rPr>
                <w:rStyle w:val="Stil1"/>
                <w:b w:val="0"/>
                <w:sz w:val="22"/>
                <w:szCs w:val="22"/>
              </w:rPr>
              <w:t>ve</w:t>
            </w:r>
            <w:proofErr w:type="spellEnd"/>
            <w:r w:rsidRPr="00BA6F19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BA6F19">
              <w:rPr>
                <w:rStyle w:val="Stil1"/>
                <w:b w:val="0"/>
                <w:sz w:val="22"/>
                <w:szCs w:val="22"/>
              </w:rPr>
              <w:t>İnkılâp</w:t>
            </w:r>
            <w:proofErr w:type="spellEnd"/>
            <w:r w:rsidRPr="00BA6F19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BA6F19">
              <w:rPr>
                <w:rStyle w:val="Stil1"/>
                <w:b w:val="0"/>
                <w:sz w:val="22"/>
                <w:szCs w:val="22"/>
              </w:rPr>
              <w:t>Tarihi</w:t>
            </w:r>
            <w:proofErr w:type="spellEnd"/>
            <w:r w:rsidR="00D45627" w:rsidRPr="00BA6F19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  <w:gridSpan w:val="2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EF63BB" w:rsidRPr="002041F6" w:rsidTr="00DE698A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Okuduğu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900952182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5698" w:type="dxa"/>
                <w:gridSpan w:val="2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Program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Türünü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  <w:tr w:rsidR="00EF63BB" w:rsidRPr="002041F6" w:rsidTr="00186AF5">
        <w:trPr>
          <w:trHeight w:val="344"/>
        </w:trPr>
        <w:tc>
          <w:tcPr>
            <w:tcW w:w="3941" w:type="dxa"/>
          </w:tcPr>
          <w:p w:rsidR="00EF63BB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Cep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:rsidR="00386327" w:rsidRDefault="00386327" w:rsidP="00386327">
      <w:pPr>
        <w:rPr>
          <w:sz w:val="22"/>
          <w:szCs w:val="22"/>
          <w:lang w:val="tr-TR"/>
        </w:rPr>
      </w:pPr>
    </w:p>
    <w:p w:rsidR="00776EF0" w:rsidRPr="002041F6" w:rsidRDefault="00776EF0" w:rsidP="00386327">
      <w:pPr>
        <w:rPr>
          <w:sz w:val="22"/>
          <w:szCs w:val="22"/>
          <w:lang w:val="tr-TR"/>
        </w:rPr>
      </w:pPr>
    </w:p>
    <w:p w:rsidR="00776EF0" w:rsidRDefault="00BA6F19" w:rsidP="00776EF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Atatürk </w:t>
      </w:r>
      <w:proofErr w:type="spellStart"/>
      <w:r>
        <w:rPr>
          <w:b/>
          <w:sz w:val="22"/>
          <w:szCs w:val="22"/>
        </w:rPr>
        <w:t>İlkeleri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İnkılâp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Tarihi</w:t>
      </w:r>
      <w:proofErr w:type="spellEnd"/>
      <w:r w:rsidR="00776EF0" w:rsidRPr="00B412F8">
        <w:rPr>
          <w:b/>
          <w:sz w:val="22"/>
          <w:szCs w:val="22"/>
        </w:rPr>
        <w:t xml:space="preserve"> Ana 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Dalı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:rsidR="00EF63BB" w:rsidRDefault="00EF63BB" w:rsidP="00776EF0">
      <w:pPr>
        <w:jc w:val="right"/>
        <w:rPr>
          <w:b/>
          <w:sz w:val="22"/>
          <w:szCs w:val="22"/>
        </w:rPr>
      </w:pPr>
    </w:p>
    <w:p w:rsidR="00EF63BB" w:rsidRPr="00EF63BB" w:rsidRDefault="00EF63BB" w:rsidP="00EF63BB">
      <w:pPr>
        <w:rPr>
          <w:sz w:val="22"/>
          <w:szCs w:val="22"/>
        </w:rPr>
      </w:pPr>
      <w:r>
        <w:rPr>
          <w:sz w:val="22"/>
          <w:szCs w:val="22"/>
        </w:rPr>
        <w:t xml:space="preserve">20…/…..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 xml:space="preserve">. </w:t>
      </w:r>
      <w:proofErr w:type="spell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Bilgilerinize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:rsidTr="00F00C08">
        <w:tc>
          <w:tcPr>
            <w:tcW w:w="2407" w:type="dxa"/>
            <w:vMerge w:val="restart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D53907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D53907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:rsidR="002A0F10" w:rsidRPr="00083A88" w:rsidRDefault="00F00C08" w:rsidP="00083A8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  <w:bookmarkStart w:id="0" w:name="_GoBack"/>
      <w:bookmarkEnd w:id="0"/>
    </w:p>
    <w:sectPr w:rsidR="002A0F10" w:rsidSect="002A0F1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07" w:rsidRDefault="00D53907" w:rsidP="004809C8">
      <w:r>
        <w:separator/>
      </w:r>
    </w:p>
  </w:endnote>
  <w:endnote w:type="continuationSeparator" w:id="0">
    <w:p w:rsidR="00D53907" w:rsidRDefault="00D53907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07" w:rsidRDefault="00D53907" w:rsidP="004809C8">
      <w:r>
        <w:separator/>
      </w:r>
    </w:p>
  </w:footnote>
  <w:footnote w:type="continuationSeparator" w:id="0">
    <w:p w:rsidR="00D53907" w:rsidRDefault="00D53907" w:rsidP="004809C8">
      <w:r>
        <w:continuationSeparator/>
      </w:r>
    </w:p>
  </w:footnote>
  <w:footnote w:id="1">
    <w:p w:rsidR="00083A88" w:rsidRPr="00083A88" w:rsidRDefault="00083A88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083A88">
        <w:rPr>
          <w:b/>
        </w:rPr>
        <w:t>ATATÜRK ÜNİVERSİTESİ LİSANSÜSTÜ EĞİTİM VE ÖĞRETİM YÖNETMELİĞİ</w:t>
      </w:r>
      <w:r>
        <w:rPr>
          <w:b/>
        </w:rPr>
        <w:t xml:space="preserve"> (07.05.2027)</w:t>
      </w:r>
    </w:p>
    <w:p w:rsidR="00083A88" w:rsidRPr="00083A88" w:rsidRDefault="00083A88">
      <w:pPr>
        <w:pStyle w:val="DipnotMetni"/>
        <w:rPr>
          <w:sz w:val="16"/>
        </w:rPr>
      </w:pPr>
      <w:r w:rsidRPr="00083A88">
        <w:rPr>
          <w:sz w:val="16"/>
        </w:rPr>
        <w:t>MADDE 13 – (1) (</w:t>
      </w:r>
      <w:proofErr w:type="gramStart"/>
      <w:r w:rsidRPr="00083A88">
        <w:rPr>
          <w:sz w:val="16"/>
        </w:rPr>
        <w:t>Değişik:RG</w:t>
      </w:r>
      <w:proofErr w:type="gramEnd"/>
      <w:r w:rsidRPr="00083A88">
        <w:rPr>
          <w:sz w:val="16"/>
        </w:rPr>
        <w:t xml:space="preserve">-11/6/2020-31152) </w:t>
      </w:r>
      <w:proofErr w:type="spellStart"/>
      <w:r w:rsidRPr="00083A88">
        <w:rPr>
          <w:sz w:val="16"/>
        </w:rPr>
        <w:t>Bir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yüksek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lisans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doktora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ya</w:t>
      </w:r>
      <w:proofErr w:type="spellEnd"/>
      <w:r w:rsidRPr="00083A88">
        <w:rPr>
          <w:sz w:val="16"/>
        </w:rPr>
        <w:t xml:space="preserve"> da </w:t>
      </w:r>
      <w:proofErr w:type="spellStart"/>
      <w:r w:rsidRPr="00083A88">
        <w:rPr>
          <w:sz w:val="16"/>
        </w:rPr>
        <w:t>sanatta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yeterlik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programına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öğrenciler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diğer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yükseköğretim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kurumlarındaki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lisansüstü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enstitü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bilim</w:t>
      </w:r>
      <w:proofErr w:type="spellEnd"/>
      <w:r w:rsidRPr="00083A88">
        <w:rPr>
          <w:sz w:val="16"/>
        </w:rPr>
        <w:t>/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sanat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dalı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başkanlığının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onayı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ile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özel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olarak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kabul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edilebilir</w:t>
      </w:r>
      <w:proofErr w:type="spellEnd"/>
      <w:r w:rsidRPr="00083A88">
        <w:rPr>
          <w:sz w:val="16"/>
        </w:rPr>
        <w:t xml:space="preserve">. </w:t>
      </w:r>
      <w:proofErr w:type="spellStart"/>
      <w:r w:rsidRPr="00083A88">
        <w:rPr>
          <w:sz w:val="16"/>
        </w:rPr>
        <w:t>Lisansüstü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kabul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edilen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özel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olarak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aldığı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ve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başarılı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muafiyet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işlemleri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enstitü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bilim</w:t>
      </w:r>
      <w:proofErr w:type="spellEnd"/>
      <w:r w:rsidRPr="00083A88">
        <w:rPr>
          <w:sz w:val="16"/>
        </w:rPr>
        <w:t>/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sanat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dalı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başkanlığı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tarafından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yürütülür</w:t>
      </w:r>
      <w:proofErr w:type="spellEnd"/>
      <w:r w:rsidRPr="00083A88">
        <w:rPr>
          <w:sz w:val="16"/>
        </w:rPr>
        <w:t xml:space="preserve">. </w:t>
      </w:r>
    </w:p>
    <w:p w:rsidR="00083A88" w:rsidRPr="00083A88" w:rsidRDefault="00083A88">
      <w:pPr>
        <w:pStyle w:val="DipnotMetni"/>
        <w:rPr>
          <w:lang w:val="tr-TR"/>
        </w:rPr>
      </w:pPr>
      <w:r w:rsidRPr="00083A88">
        <w:rPr>
          <w:sz w:val="16"/>
        </w:rPr>
        <w:t>(2) (</w:t>
      </w:r>
      <w:proofErr w:type="gramStart"/>
      <w:r w:rsidRPr="00083A88">
        <w:rPr>
          <w:sz w:val="16"/>
        </w:rPr>
        <w:t>Değişik:RG</w:t>
      </w:r>
      <w:proofErr w:type="gramEnd"/>
      <w:r w:rsidRPr="00083A88">
        <w:rPr>
          <w:sz w:val="16"/>
        </w:rPr>
        <w:t xml:space="preserve">-11/6/2020-31152) </w:t>
      </w:r>
      <w:proofErr w:type="spellStart"/>
      <w:r w:rsidRPr="00083A88">
        <w:rPr>
          <w:sz w:val="16"/>
        </w:rPr>
        <w:t>Farklı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bir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yükseköğretim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kurumundan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özel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öğrencilik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statüsünde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alınan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kredileri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öğrencisi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programın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kredilerine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sayılabilir</w:t>
      </w:r>
      <w:proofErr w:type="spellEnd"/>
      <w:r w:rsidRPr="00083A88">
        <w:rPr>
          <w:sz w:val="16"/>
        </w:rPr>
        <w:t xml:space="preserve">. </w:t>
      </w:r>
      <w:proofErr w:type="spellStart"/>
      <w:r w:rsidRPr="00083A88">
        <w:rPr>
          <w:sz w:val="16"/>
        </w:rPr>
        <w:t>Sayılan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öğrencinin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kayıtlı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olduğu</w:t>
      </w:r>
      <w:proofErr w:type="spellEnd"/>
      <w:r w:rsidRPr="00083A88">
        <w:rPr>
          <w:sz w:val="16"/>
        </w:rPr>
        <w:t xml:space="preserve"> program </w:t>
      </w:r>
      <w:proofErr w:type="spellStart"/>
      <w:r w:rsidRPr="00083A88">
        <w:rPr>
          <w:sz w:val="16"/>
        </w:rPr>
        <w:t>tarafından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uygulanan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asgari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zorunlu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kredi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sayısının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yarısından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fazlası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olamaz</w:t>
      </w:r>
      <w:proofErr w:type="spellEnd"/>
      <w:r w:rsidRPr="00083A88">
        <w:rPr>
          <w:sz w:val="16"/>
        </w:rPr>
        <w:t xml:space="preserve">. </w:t>
      </w:r>
      <w:proofErr w:type="spellStart"/>
      <w:r w:rsidRPr="00083A88">
        <w:rPr>
          <w:sz w:val="16"/>
        </w:rPr>
        <w:t>Hangi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derslerin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kabul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edileceği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ana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bilim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dalı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başkanlığının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görüşü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alınarak</w:t>
      </w:r>
      <w:proofErr w:type="spellEnd"/>
      <w:r w:rsidRPr="00083A88">
        <w:rPr>
          <w:sz w:val="16"/>
        </w:rPr>
        <w:t xml:space="preserve">, </w:t>
      </w:r>
      <w:proofErr w:type="spellStart"/>
      <w:r w:rsidRPr="00083A88">
        <w:rPr>
          <w:sz w:val="16"/>
        </w:rPr>
        <w:t>enstitü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yönetim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kurulu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kararı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ile</w:t>
      </w:r>
      <w:proofErr w:type="spellEnd"/>
      <w:r w:rsidRPr="00083A88">
        <w:rPr>
          <w:sz w:val="16"/>
        </w:rPr>
        <w:t xml:space="preserve"> </w:t>
      </w:r>
      <w:proofErr w:type="spellStart"/>
      <w:r w:rsidRPr="00083A88">
        <w:rPr>
          <w:sz w:val="16"/>
        </w:rPr>
        <w:t>belirlenir</w:t>
      </w:r>
      <w:proofErr w:type="spellEnd"/>
      <w:r w:rsidRPr="00083A88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7" w:rsidRPr="00386327" w:rsidRDefault="00BA6F19" w:rsidP="002041F6">
    <w:pPr>
      <w:pStyle w:val="stBilgi"/>
    </w:pPr>
    <w:r>
      <w:rPr>
        <w:noProof/>
        <w:lang w:val="tr-TR"/>
      </w:rPr>
      <w:drawing>
        <wp:inline distT="0" distB="0" distL="0" distR="0" wp14:anchorId="5700421A" wp14:editId="2AB9F417">
          <wp:extent cx="3592195" cy="821055"/>
          <wp:effectExtent l="0" t="0" r="8255" b="0"/>
          <wp:docPr id="3" name="Res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BA6F19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312F3305" wp14:editId="755AB788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83A88"/>
    <w:rsid w:val="000D0810"/>
    <w:rsid w:val="00124F19"/>
    <w:rsid w:val="0013278F"/>
    <w:rsid w:val="00141980"/>
    <w:rsid w:val="001553C0"/>
    <w:rsid w:val="00194A46"/>
    <w:rsid w:val="001A3B0D"/>
    <w:rsid w:val="001C4F39"/>
    <w:rsid w:val="001E1E83"/>
    <w:rsid w:val="001F08E4"/>
    <w:rsid w:val="002041F6"/>
    <w:rsid w:val="002400FF"/>
    <w:rsid w:val="00266ADF"/>
    <w:rsid w:val="0029028F"/>
    <w:rsid w:val="00295236"/>
    <w:rsid w:val="002A0F10"/>
    <w:rsid w:val="002D0BA1"/>
    <w:rsid w:val="002D6601"/>
    <w:rsid w:val="00332371"/>
    <w:rsid w:val="003751D1"/>
    <w:rsid w:val="00386327"/>
    <w:rsid w:val="003A487E"/>
    <w:rsid w:val="003E4D2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A22FD"/>
    <w:rsid w:val="007230E7"/>
    <w:rsid w:val="00733134"/>
    <w:rsid w:val="00776EF0"/>
    <w:rsid w:val="007822F0"/>
    <w:rsid w:val="007A1599"/>
    <w:rsid w:val="007B7609"/>
    <w:rsid w:val="00836FAC"/>
    <w:rsid w:val="00880CAF"/>
    <w:rsid w:val="008A1F98"/>
    <w:rsid w:val="008A4D6A"/>
    <w:rsid w:val="008A6EAA"/>
    <w:rsid w:val="008D5BD7"/>
    <w:rsid w:val="008E0627"/>
    <w:rsid w:val="00900C02"/>
    <w:rsid w:val="00917BA6"/>
    <w:rsid w:val="00944102"/>
    <w:rsid w:val="00981118"/>
    <w:rsid w:val="00983585"/>
    <w:rsid w:val="009A6A27"/>
    <w:rsid w:val="00A03F01"/>
    <w:rsid w:val="00A46942"/>
    <w:rsid w:val="00A837AE"/>
    <w:rsid w:val="00AA532B"/>
    <w:rsid w:val="00AE1C09"/>
    <w:rsid w:val="00B526BC"/>
    <w:rsid w:val="00BA6F19"/>
    <w:rsid w:val="00BF1926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53907"/>
    <w:rsid w:val="00DB50E7"/>
    <w:rsid w:val="00DE65EF"/>
    <w:rsid w:val="00DE698A"/>
    <w:rsid w:val="00E21348"/>
    <w:rsid w:val="00E243E5"/>
    <w:rsid w:val="00E728FB"/>
    <w:rsid w:val="00E96562"/>
    <w:rsid w:val="00EA0CA4"/>
    <w:rsid w:val="00ED3FFD"/>
    <w:rsid w:val="00EE24A7"/>
    <w:rsid w:val="00EF63BB"/>
    <w:rsid w:val="00F00C08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3FCDEC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unhideWhenUsed/>
    <w:rsid w:val="00083A88"/>
  </w:style>
  <w:style w:type="character" w:customStyle="1" w:styleId="DipnotMetniChar">
    <w:name w:val="Dipnot Metni Char"/>
    <w:basedOn w:val="VarsaylanParagrafYazTipi"/>
    <w:link w:val="DipnotMetni"/>
    <w:semiHidden/>
    <w:rsid w:val="00083A88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083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DE3CD9" w:rsidP="00DE3CD9">
          <w:pPr>
            <w:pStyle w:val="A566620555DE45D581C7C9350138F07D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835F78"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835F78" w:rsidP="00835F78">
          <w:pPr>
            <w:pStyle w:val="D90FDF96CD264EDAA1BF8D70D765CE8E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2A3542"/>
    <w:rsid w:val="003938FA"/>
    <w:rsid w:val="005F0D31"/>
    <w:rsid w:val="00644977"/>
    <w:rsid w:val="00835F78"/>
    <w:rsid w:val="008F469E"/>
    <w:rsid w:val="00AA504F"/>
    <w:rsid w:val="00B95286"/>
    <w:rsid w:val="00DB71BF"/>
    <w:rsid w:val="00DE3CD9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35F78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721C-B615-49F4-B28F-B621B0DC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1372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User</cp:lastModifiedBy>
  <cp:revision>5</cp:revision>
  <cp:lastPrinted>1999-05-10T13:43:00Z</cp:lastPrinted>
  <dcterms:created xsi:type="dcterms:W3CDTF">2024-12-05T12:07:00Z</dcterms:created>
  <dcterms:modified xsi:type="dcterms:W3CDTF">2025-04-08T16:17:00Z</dcterms:modified>
</cp:coreProperties>
</file>