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BAC1" w14:textId="4CDA6D21" w:rsidR="00D2199B" w:rsidRPr="004319BC" w:rsidRDefault="00D2199B" w:rsidP="00D36E88">
      <w:pPr>
        <w:spacing w:after="0" w:line="480" w:lineRule="auto"/>
        <w:jc w:val="both"/>
      </w:pPr>
      <w:bookmarkStart w:id="0" w:name="_GoBack"/>
      <w:bookmarkEnd w:id="0"/>
    </w:p>
    <w:p w14:paraId="745A6CD6" w14:textId="1D1D400C" w:rsidR="004319BC" w:rsidRDefault="004319BC" w:rsidP="00D36E88">
      <w:p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Erasmus</w:t>
      </w:r>
      <w:r w:rsidR="00A75B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Birim Koordinatörünün Görev, </w:t>
      </w:r>
      <w:r w:rsidR="00A75BBD" w:rsidRPr="00A75BBD">
        <w:rPr>
          <w:rFonts w:ascii="Times New Roman" w:hAnsi="Times New Roman" w:cs="Times New Roman"/>
          <w:b/>
          <w:sz w:val="24"/>
          <w:szCs w:val="24"/>
        </w:rPr>
        <w:t>Yetki ve Sorumlulukları</w:t>
      </w:r>
    </w:p>
    <w:p w14:paraId="68DB8628" w14:textId="02AD10C0" w:rsidR="004319BC" w:rsidRPr="004319BC" w:rsidRDefault="00FA51A1" w:rsidP="00D36E88">
      <w:pPr>
        <w:pStyle w:val="ListeParagraf"/>
        <w:numPr>
          <w:ilvl w:val="0"/>
          <w:numId w:val="24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Yükseköğretim Kurumları ile Erasmus değişim programında </w:t>
      </w:r>
      <w:r w:rsidR="00F22E18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</w:t>
      </w:r>
      <w:r w:rsidR="00F22E18"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</w:t>
      </w:r>
      <w:r w:rsidR="00D2199B"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anlaşma </w:t>
      </w: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yapmak,</w:t>
      </w:r>
    </w:p>
    <w:p w14:paraId="1F77A562" w14:textId="77777777" w:rsidR="004319BC" w:rsidRPr="004319BC" w:rsidRDefault="00D2199B" w:rsidP="00D36E88">
      <w:pPr>
        <w:pStyle w:val="ListeParagraf"/>
        <w:numPr>
          <w:ilvl w:val="0"/>
          <w:numId w:val="24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Erasmus</w:t>
      </w:r>
      <w:r w:rsidR="00FA51A1"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Değişim Programı kapsamında giden öğrenciler/akademik personel/idari personel ile ilgili işlemleri yürütmek,</w:t>
      </w:r>
    </w:p>
    <w:p w14:paraId="4C289383" w14:textId="77777777" w:rsidR="004319BC" w:rsidRDefault="004319BC" w:rsidP="00D36E88">
      <w:pPr>
        <w:spacing w:after="0" w:line="48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2.1. </w:t>
      </w:r>
      <w:r w:rsidR="00DD3B4C" w:rsidRPr="00431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Giden Öğrenciler ile İlgili Görevler</w:t>
      </w:r>
    </w:p>
    <w:p w14:paraId="36316E13" w14:textId="77777777" w:rsidR="004319BC" w:rsidRPr="004319BC" w:rsidRDefault="00DD3B4C" w:rsidP="00D36E88">
      <w:pPr>
        <w:pStyle w:val="ListeParagraf"/>
        <w:numPr>
          <w:ilvl w:val="0"/>
          <w:numId w:val="25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internetten doldurup Kurum Koordinatörlüğüne vermek üzere dökümünü aldığı başvuru belgesini (</w:t>
      </w:r>
      <w:r w:rsidRPr="004319B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öğrenci staj için başvuruyorsa stajın bölüme uygunluğunu kontrol ederek</w:t>
      </w: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) imzalar.</w:t>
      </w:r>
    </w:p>
    <w:p w14:paraId="347034AC" w14:textId="77777777" w:rsidR="004319BC" w:rsidRPr="004319BC" w:rsidRDefault="00DD3B4C" w:rsidP="00D36E88">
      <w:pPr>
        <w:pStyle w:val="ListeParagraf"/>
        <w:numPr>
          <w:ilvl w:val="0"/>
          <w:numId w:val="25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ismini öğrencinin gideceği kuruma bildirir.</w:t>
      </w:r>
    </w:p>
    <w:p w14:paraId="222CA7A5" w14:textId="77777777" w:rsidR="004319BC" w:rsidRPr="004319BC" w:rsidRDefault="00DD3B4C" w:rsidP="00D36E88">
      <w:pPr>
        <w:pStyle w:val="ListeParagraf"/>
        <w:numPr>
          <w:ilvl w:val="0"/>
          <w:numId w:val="25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Vize için davetiye (üzerinde eğitimin başlangıç-bitiş tarihlerinin de belirtilmiş olduğu) kendisine gönderilirse bu belgeyi Kurum Koordinatörlüğüne iletir ve başvuru ve ikamet formlarının doldurulmasında öğrenciye destek verir.</w:t>
      </w:r>
    </w:p>
    <w:p w14:paraId="5D0B5B8A" w14:textId="77777777" w:rsidR="004319BC" w:rsidRPr="004319BC" w:rsidRDefault="00DD3B4C" w:rsidP="00D36E88">
      <w:pPr>
        <w:pStyle w:val="ListeParagraf"/>
        <w:numPr>
          <w:ilvl w:val="0"/>
          <w:numId w:val="25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Gidilecek kurumdan, açılması planlanan derslere ait AKTS kredili listeyi ister.</w:t>
      </w:r>
    </w:p>
    <w:p w14:paraId="10E08739" w14:textId="77777777" w:rsidR="004319BC" w:rsidRPr="004319BC" w:rsidRDefault="00DD3B4C" w:rsidP="00D36E88">
      <w:pPr>
        <w:pStyle w:val="ListeParagraf"/>
        <w:numPr>
          <w:ilvl w:val="0"/>
          <w:numId w:val="25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Ders denkliğinin Birim Denklik Komisyonu tarafından yapılarak </w:t>
      </w:r>
      <w:hyperlink r:id="rId7" w:tgtFrame="_blank" w:history="1">
        <w:r w:rsidRPr="004319BC">
          <w:rPr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Akademik Eşdeğerlik Belgesinin</w:t>
        </w:r>
      </w:hyperlink>
      <w:r w:rsidRPr="004319B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hazırlanmasını ve Kurum Koordinatörlüğüne iletilmesini koordine eder. </w:t>
      </w:r>
    </w:p>
    <w:p w14:paraId="4A440005" w14:textId="77777777" w:rsidR="004319BC" w:rsidRPr="004319BC" w:rsidRDefault="00DD3B4C" w:rsidP="00D36E88">
      <w:pPr>
        <w:pStyle w:val="ListeParagraf"/>
        <w:numPr>
          <w:ilvl w:val="0"/>
          <w:numId w:val="25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Öğrenim Anlaşmasını (</w:t>
      </w:r>
      <w:hyperlink r:id="rId8" w:tgtFrame="_blank" w:history="1">
        <w:r w:rsidRPr="004319BC">
          <w:rPr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Learning Agreement for Studies</w:t>
        </w:r>
        <w:r w:rsidRPr="004319BC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/</w:t>
        </w:r>
        <w:r w:rsidRPr="004319BC">
          <w:rPr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Learning Agreement for Traineship</w:t>
        </w:r>
      </w:hyperlink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) öğrenci ile birlikte hazırlar.</w:t>
      </w:r>
    </w:p>
    <w:p w14:paraId="52E98565" w14:textId="77777777" w:rsidR="004319BC" w:rsidRPr="004319BC" w:rsidRDefault="00DD3B4C" w:rsidP="00D36E88">
      <w:pPr>
        <w:pStyle w:val="ListeParagraf"/>
        <w:numPr>
          <w:ilvl w:val="0"/>
          <w:numId w:val="25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Öğrenim ya da staj yapmaya hak kazanmış olmakla</w:t>
      </w:r>
      <w:r w:rsid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bundan vazgeçmiş olan</w:t>
      </w:r>
    </w:p>
    <w:p w14:paraId="02DC0CF0" w14:textId="77777777" w:rsidR="004319BC" w:rsidRDefault="00DD3B4C" w:rsidP="00D36E88">
      <w:pPr>
        <w:pStyle w:val="ListeParagraf"/>
        <w:spacing w:after="0" w:line="480" w:lineRule="auto"/>
        <w:ind w:left="10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 var ise Kurum Koordinatörlüğüne konu ile ilgili bilgi verir ve söz konusu öğrencinin feragat belgesini hazırlayıp en geç 15 gün içinde Kurum Koordinatörlüğüne teslim eder.</w:t>
      </w:r>
    </w:p>
    <w:p w14:paraId="4CFBF2BF" w14:textId="77777777" w:rsidR="004319BC" w:rsidRDefault="004319BC" w:rsidP="00D36E88">
      <w:pPr>
        <w:spacing w:after="0" w:line="48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2.2. </w:t>
      </w:r>
      <w:r w:rsidR="00DD3B4C" w:rsidRPr="004319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Değişim Başladıktan Sonraki Görevler</w:t>
      </w:r>
    </w:p>
    <w:p w14:paraId="20A9273F" w14:textId="77777777" w:rsidR="004319BC" w:rsidRPr="004319BC" w:rsidRDefault="00DD3B4C" w:rsidP="00D36E88">
      <w:pPr>
        <w:pStyle w:val="ListeParagraf"/>
        <w:numPr>
          <w:ilvl w:val="0"/>
          <w:numId w:val="26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değişiklik yaptığı durumda yeni ders programının bir dönemde 30 AKTS kredisi olaca</w:t>
      </w:r>
      <w:r w:rsid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k şekilde düzenlenmesini sağlar.</w:t>
      </w:r>
    </w:p>
    <w:p w14:paraId="53BE6052" w14:textId="77777777" w:rsidR="004319BC" w:rsidRPr="004319BC" w:rsidRDefault="00DD3B4C" w:rsidP="00D36E88">
      <w:pPr>
        <w:pStyle w:val="ListeParagraf"/>
        <w:numPr>
          <w:ilvl w:val="0"/>
          <w:numId w:val="26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derslerinde değişiklik yaptığı takdirde Öğrenim Anlaşmasına değişimi işlemesi ve bunu hem ortak üniversiteye hem de Üniversitemiz Kurum Koordinatörlüğüne imzalatarak mühürletmesini sağlar.</w:t>
      </w:r>
    </w:p>
    <w:p w14:paraId="7814CA50" w14:textId="698E93E6" w:rsidR="004319BC" w:rsidRPr="004319BC" w:rsidRDefault="00DD3B4C" w:rsidP="00D36E88">
      <w:pPr>
        <w:pStyle w:val="ListeParagraf"/>
        <w:numPr>
          <w:ilvl w:val="0"/>
          <w:numId w:val="26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Öğrenim Anlaşmasında değişiklik olması halinde </w:t>
      </w:r>
      <w:hyperlink r:id="rId9" w:tgtFrame="_blank" w:history="1">
        <w:r w:rsidRPr="004319BC">
          <w:rPr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Akademik Eşdeğerlik Ders Değiştirme Belgesinin</w:t>
        </w:r>
      </w:hyperlink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Birim Denklik Komisyonunca tekrar </w:t>
      </w:r>
      <w:r w:rsidR="00D36E88"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düzenlenmesini sağlar</w:t>
      </w: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2A5AA837" w14:textId="77777777" w:rsidR="004319BC" w:rsidRPr="004319BC" w:rsidRDefault="00DD3B4C" w:rsidP="00D36E88">
      <w:pPr>
        <w:pStyle w:val="ListeParagraf"/>
        <w:numPr>
          <w:ilvl w:val="0"/>
          <w:numId w:val="26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Düzenlenen yeni Akademik Eşdeğerlik Ders Değiştirme Belgesi, Kurum Koordinatörlüğüne iletir.</w:t>
      </w:r>
    </w:p>
    <w:p w14:paraId="287477B0" w14:textId="77777777" w:rsidR="004319BC" w:rsidRDefault="00DD3B4C" w:rsidP="00D36E88">
      <w:pPr>
        <w:spacing w:after="0" w:line="48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2.3. Değişim Bittikten Sonraki Görevler</w:t>
      </w:r>
    </w:p>
    <w:p w14:paraId="3C4908DC" w14:textId="77777777" w:rsidR="004319BC" w:rsidRPr="004319BC" w:rsidRDefault="00DD3B4C" w:rsidP="00D36E88">
      <w:pPr>
        <w:pStyle w:val="ListeParagraf"/>
        <w:numPr>
          <w:ilvl w:val="0"/>
          <w:numId w:val="27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Kurum Koordinatörlüğünden resmi yazıyla gönderildiğinde, Transkriptte yer alan dersler ile Öğrenim Anlaşması ve Tanınma Belgesindeki dersleri kontrol etmeli ve olası tutarsızlığın giderilmesini sağlar.</w:t>
      </w:r>
    </w:p>
    <w:p w14:paraId="1D72C285" w14:textId="77777777" w:rsidR="004319BC" w:rsidRPr="004319BC" w:rsidRDefault="00DD3B4C" w:rsidP="00D36E88">
      <w:pPr>
        <w:pStyle w:val="ListeParagraf"/>
        <w:numPr>
          <w:ilvl w:val="0"/>
          <w:numId w:val="27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geçtiği derslerin denkliğinin Birim Denklik Komisyonunca yapılmasını sağlar.</w:t>
      </w:r>
    </w:p>
    <w:p w14:paraId="2FC6DAF6" w14:textId="77777777" w:rsidR="00D36E88" w:rsidRPr="00D36E88" w:rsidRDefault="00DD3B4C" w:rsidP="00D36E88">
      <w:pPr>
        <w:pStyle w:val="ListeParagraf"/>
        <w:numPr>
          <w:ilvl w:val="0"/>
          <w:numId w:val="27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Hazırlanan Denklik Belgesinin bir kopyasını da Kurum Koordinatörlüğüne aktarmak koşuluyla öğrenci işlerine ileterek öğrencinin transkriptine işlenmesini sağlar.</w:t>
      </w:r>
    </w:p>
    <w:p w14:paraId="363C8DD7" w14:textId="77777777" w:rsidR="00D36E88" w:rsidRPr="00D36E88" w:rsidRDefault="00FA51A1" w:rsidP="00D36E88">
      <w:pPr>
        <w:pStyle w:val="ListeParagraf"/>
        <w:numPr>
          <w:ilvl w:val="0"/>
          <w:numId w:val="24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birimler için gerekli raporları (bilgi formu, ara rapor ve nihai rapor) hazırlamak,</w:t>
      </w:r>
    </w:p>
    <w:p w14:paraId="1F52AF05" w14:textId="563B2663" w:rsidR="004319BC" w:rsidRPr="00D36E88" w:rsidRDefault="00FA51A1" w:rsidP="00D36E88">
      <w:pPr>
        <w:pStyle w:val="ListeParagraf"/>
        <w:numPr>
          <w:ilvl w:val="0"/>
          <w:numId w:val="24"/>
        </w:num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Üniversitenin Erasmus kurumlararası anlaşmaları </w:t>
      </w:r>
      <w:r w:rsidR="00D2199B"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</w:t>
      </w: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gelen değişim öğrencilerinin ve Erasmus Komisyon kararları doğrultusunda gitmek üzere seçilen öğrencilerin idari işlemlerini yürütmek,</w:t>
      </w:r>
    </w:p>
    <w:p w14:paraId="6AFEB918" w14:textId="77777777" w:rsidR="00D36E88" w:rsidRDefault="004319BC" w:rsidP="00D36E88">
      <w:p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31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4.1. </w:t>
      </w:r>
      <w:r w:rsidRPr="004319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Gelen Öğrenciler ile İlgili Görevler</w:t>
      </w:r>
    </w:p>
    <w:p w14:paraId="4C22F361" w14:textId="77777777" w:rsidR="00D36E88" w:rsidRPr="00D36E88" w:rsidRDefault="004319BC" w:rsidP="00D36E88">
      <w:pPr>
        <w:pStyle w:val="ListeParagraf"/>
        <w:numPr>
          <w:ilvl w:val="0"/>
          <w:numId w:val="3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öğrencilerin alabileceği dersleri planlar ve kodlarıyla birlikte Kurum Koordinatörlüğüne iletir.</w:t>
      </w:r>
    </w:p>
    <w:p w14:paraId="51CF5B73" w14:textId="77777777" w:rsidR="00D36E88" w:rsidRPr="00D36E88" w:rsidRDefault="004319BC" w:rsidP="00D36E88">
      <w:pPr>
        <w:pStyle w:val="ListeParagraf"/>
        <w:numPr>
          <w:ilvl w:val="0"/>
          <w:numId w:val="3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öğrenim belgelerini takip eder ve imzalayarak Kurum Koordinatörlüğüne gönderir.</w:t>
      </w:r>
    </w:p>
    <w:p w14:paraId="6597CDBE" w14:textId="77777777" w:rsidR="00D36E88" w:rsidRPr="00D36E88" w:rsidRDefault="004319BC" w:rsidP="00D36E88">
      <w:pPr>
        <w:pStyle w:val="ListeParagraf"/>
        <w:numPr>
          <w:ilvl w:val="0"/>
          <w:numId w:val="3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derslere katılımını, ders içeriklerinden ve işleyişinden memnuniyetlerini takip eder, olası sorunları Kurum Koordinatörlüğü</w:t>
      </w:r>
      <w:r w:rsid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paylaşarak çözmeye çalışır.</w:t>
      </w:r>
    </w:p>
    <w:p w14:paraId="28578EB2" w14:textId="30C4D833" w:rsidR="00D36E88" w:rsidRPr="00D36E88" w:rsidRDefault="00FA51A1" w:rsidP="00D36E88">
      <w:pPr>
        <w:pStyle w:val="ListeParagraf"/>
        <w:numPr>
          <w:ilvl w:val="0"/>
          <w:numId w:val="2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Değişim Programları'nı </w:t>
      </w:r>
      <w:r w:rsidR="00A96AAE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</w:t>
      </w: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içinde tanıtmak, tanıtım materyallerini hazırlamak,</w:t>
      </w:r>
    </w:p>
    <w:p w14:paraId="20620986" w14:textId="5DD1BAAD" w:rsidR="00D36E88" w:rsidRPr="00D36E88" w:rsidRDefault="00FA51A1" w:rsidP="00D36E88">
      <w:pPr>
        <w:pStyle w:val="ListeParagraf"/>
        <w:numPr>
          <w:ilvl w:val="0"/>
          <w:numId w:val="2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</w:t>
      </w:r>
      <w:r w:rsidR="00F77B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hareketliliği kapsamında </w:t>
      </w: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>gitmeye hak kazanan personelin idari işlemlerini yürütmek,</w:t>
      </w:r>
    </w:p>
    <w:p w14:paraId="69E8509E" w14:textId="06E32BF3" w:rsidR="00D36E88" w:rsidRPr="00D36E88" w:rsidRDefault="00FA51A1" w:rsidP="00D36E88">
      <w:pPr>
        <w:pStyle w:val="ListeParagraf"/>
        <w:numPr>
          <w:ilvl w:val="0"/>
          <w:numId w:val="2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Avrupa Birliği Bakanlığı'na bağlı Türk Ulusal Ajansı'nın koyduğu kurallar çerçevesinde Avrupa Birliği Erasmus+ programını </w:t>
      </w:r>
      <w:r w:rsidR="00A96AAE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</w:t>
      </w: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bünyesinde yürütmek,</w:t>
      </w:r>
    </w:p>
    <w:p w14:paraId="2D06DA1E" w14:textId="5D638AE5" w:rsidR="004319BC" w:rsidRDefault="00FA51A1" w:rsidP="00D36E88">
      <w:pPr>
        <w:pStyle w:val="ListeParagraf"/>
        <w:numPr>
          <w:ilvl w:val="0"/>
          <w:numId w:val="2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Öğrencilerin Erasmus dönemlerinde aldıkları derslerin tanınması ve giden-gelen öğrencilere daha kapsamlı oryantasyon düzenlenmesi için gerekli çalışmaları yürütmek.</w:t>
      </w:r>
      <w:r w:rsidR="00DD3B4C"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DD3B4C" w:rsidRPr="00D36E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56B6C98C" w14:textId="78F75D31" w:rsidR="00FA0360" w:rsidRPr="00A75BBD" w:rsidRDefault="00A75BBD" w:rsidP="00A75BBD">
      <w:pPr>
        <w:pStyle w:val="ListeParagraf"/>
        <w:shd w:val="clear" w:color="auto" w:fill="FFFFFF"/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BBD">
        <w:rPr>
          <w:rFonts w:ascii="Times New Roman" w:hAnsi="Times New Roman" w:cs="Times New Roman"/>
          <w:b/>
          <w:sz w:val="24"/>
          <w:szCs w:val="24"/>
        </w:rPr>
        <w:t>Mevlana Birim Koordinatörünün Görev, Yetki ve Sorumlulukları</w:t>
      </w:r>
    </w:p>
    <w:p w14:paraId="44F8E3EE" w14:textId="77777777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 xml:space="preserve">Mevlana Değişim Programının üniversite içinde ve yurtdışında tanıtımını yapmak, </w:t>
      </w:r>
    </w:p>
    <w:p w14:paraId="7D4AF258" w14:textId="77777777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>Mevlana Değişim Programı protokolü bulunan üniversitelerle gerekli yazışmaları yapmak, protokollerin güncellenmesi ve yeni protokol yapma taleplerini değerlendirmek,</w:t>
      </w:r>
    </w:p>
    <w:p w14:paraId="297FFADA" w14:textId="07491E0B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>Mevlana Değişim Programlarının gerektirdiği Mevlana Protokollerin</w:t>
      </w:r>
      <w:r>
        <w:rPr>
          <w:rFonts w:ascii="Times New Roman" w:hAnsi="Times New Roman" w:cs="Times New Roman"/>
          <w:sz w:val="24"/>
          <w:szCs w:val="24"/>
        </w:rPr>
        <w:t>i hazırlamak, öğretim üyesi ve ö</w:t>
      </w:r>
      <w:r w:rsidRPr="00A75BBD">
        <w:rPr>
          <w:rFonts w:ascii="Times New Roman" w:hAnsi="Times New Roman" w:cs="Times New Roman"/>
          <w:sz w:val="24"/>
          <w:szCs w:val="24"/>
        </w:rPr>
        <w:t xml:space="preserve">ğrencilere ait hareketlilik protokollerini onaylamak, </w:t>
      </w:r>
    </w:p>
    <w:p w14:paraId="593B8918" w14:textId="77777777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 xml:space="preserve">Mevlana Değişim Programı Komisyonlarında yer almak ve bu komisyonlarda alınan kararları uygulamak, </w:t>
      </w:r>
    </w:p>
    <w:p w14:paraId="2FE24DCE" w14:textId="77777777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 xml:space="preserve"> Harcama Yetkililiği görevini yürütmek, </w:t>
      </w:r>
    </w:p>
    <w:p w14:paraId="315E62F2" w14:textId="77777777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 xml:space="preserve"> İlgili koordinatörlerle, Öğrenci İşleri Daire Başkanlığı ve Strateji Geliştirme Daire Başkanlığı ile koordinasyon içinde çalışmak, </w:t>
      </w:r>
    </w:p>
    <w:p w14:paraId="360CF455" w14:textId="77777777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 xml:space="preserve">Mevlana Değişim Programı bütçelerini, Yüksek Öğretim Kurulunun kararları doğrultusunda yönetmek ve ödeme işlemlerini takip etmek, </w:t>
      </w:r>
    </w:p>
    <w:p w14:paraId="60CAEC97" w14:textId="77777777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 xml:space="preserve">Koordinatörlük ihtiyaçlarını Rektörlüğe bildirmek, </w:t>
      </w:r>
    </w:p>
    <w:p w14:paraId="4D5B8CA1" w14:textId="77777777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lastRenderedPageBreak/>
        <w:t xml:space="preserve">Koordinatörlük birimleri ve personeli üzerinde genel gözetim ve denetim işlemlerini yapmak, </w:t>
      </w:r>
    </w:p>
    <w:p w14:paraId="69E9B7B8" w14:textId="77777777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 xml:space="preserve"> Koordinatörlüğün diğer birimler, kuruluşlar ve üst yönetim ile ilişkilerini düzenlemek, temsil görevini yerine getirmek, </w:t>
      </w:r>
    </w:p>
    <w:p w14:paraId="4F8B62BA" w14:textId="77777777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>Koordinatörlüğün yıllık performansı ile ilgili istatistiki bilgilerinin ve yıllık faaliyet raporlarının hazırlanarak ilgili yerlere bildirilmesi konusunda gerekli desteği vermek,</w:t>
      </w:r>
    </w:p>
    <w:p w14:paraId="7864261A" w14:textId="4E27FE6D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>Mevlana Değişim Programı ile ilgili bilgilendirme ve tanıtım toplantıları düzenlemek.</w:t>
      </w:r>
    </w:p>
    <w:p w14:paraId="6D0826B8" w14:textId="77777777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>Mevlana Değişim Programı protokolü bulunan üniversitelerle gerekli yazışmaları yapmak, protokollerin güncellenmesi ve yeni protokollerin hazırlanmasını sağlayarak imzaya hazır hale getirmek,</w:t>
      </w:r>
    </w:p>
    <w:p w14:paraId="2CC535B2" w14:textId="77777777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 xml:space="preserve"> Değişim süreçleri ile ilgili gerekli evrakları hazırlamak, </w:t>
      </w:r>
    </w:p>
    <w:p w14:paraId="472BBF00" w14:textId="34D850A5" w:rsidR="00A75BBD" w:rsidRPr="00A75BBD" w:rsidRDefault="00A75BBD" w:rsidP="00A75BBD">
      <w:pPr>
        <w:pStyle w:val="ListeParagraf"/>
        <w:numPr>
          <w:ilvl w:val="0"/>
          <w:numId w:val="33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D">
        <w:rPr>
          <w:rFonts w:ascii="Times New Roman" w:hAnsi="Times New Roman" w:cs="Times New Roman"/>
          <w:sz w:val="24"/>
          <w:szCs w:val="24"/>
        </w:rPr>
        <w:t>İlgili koordinatörlerle, Öğrenci İşleri Daire Başkanlığı ve Strateji Geliştirme Daire Başkanlığı ile koordinasyon içinde çalışmak.</w:t>
      </w:r>
    </w:p>
    <w:sectPr w:rsidR="00A75BBD" w:rsidRPr="00A75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36B9" w14:textId="77777777" w:rsidR="006D4C8C" w:rsidRDefault="006D4C8C" w:rsidP="001767E7">
      <w:pPr>
        <w:spacing w:after="0" w:line="240" w:lineRule="auto"/>
      </w:pPr>
      <w:r>
        <w:separator/>
      </w:r>
    </w:p>
  </w:endnote>
  <w:endnote w:type="continuationSeparator" w:id="0">
    <w:p w14:paraId="563C8800" w14:textId="77777777" w:rsidR="006D4C8C" w:rsidRDefault="006D4C8C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B18AF" w14:textId="77777777" w:rsidR="002B35FF" w:rsidRDefault="002B35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0888621"/>
      <w:docPartObj>
        <w:docPartGallery w:val="Page Numbers (Bottom of Page)"/>
        <w:docPartUnique/>
      </w:docPartObj>
    </w:sdtPr>
    <w:sdtEndPr/>
    <w:sdtContent>
      <w:p w14:paraId="5F01E1CF" w14:textId="77777777" w:rsidR="003E4AB4" w:rsidRPr="003E4AB4" w:rsidRDefault="003E4AB4">
        <w:pPr>
          <w:pStyle w:val="AltBilgi"/>
          <w:jc w:val="center"/>
          <w:rPr>
            <w:rFonts w:ascii="Times New Roman" w:hAnsi="Times New Roman" w:cs="Times New Roman"/>
          </w:rPr>
        </w:pPr>
      </w:p>
      <w:tbl>
        <w:tblPr>
          <w:tblStyle w:val="TabloKlavuzu"/>
          <w:tblW w:w="0" w:type="auto"/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3E4AB4" w:rsidRPr="003E4AB4" w14:paraId="0D32CD3C" w14:textId="77777777" w:rsidTr="003E4AB4">
          <w:tc>
            <w:tcPr>
              <w:tcW w:w="3020" w:type="dxa"/>
            </w:tcPr>
            <w:p w14:paraId="1056D229" w14:textId="258C02C8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Hazırlayan</w:t>
              </w:r>
            </w:p>
          </w:tc>
          <w:tc>
            <w:tcPr>
              <w:tcW w:w="3021" w:type="dxa"/>
            </w:tcPr>
            <w:p w14:paraId="6DC916FB" w14:textId="79A2D15F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Kontrol Eden</w:t>
              </w:r>
            </w:p>
          </w:tc>
          <w:tc>
            <w:tcPr>
              <w:tcW w:w="3021" w:type="dxa"/>
            </w:tcPr>
            <w:p w14:paraId="56837BD7" w14:textId="2F5189B3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Onaylayan</w:t>
              </w:r>
            </w:p>
          </w:tc>
        </w:tr>
        <w:tr w:rsidR="003E4AB4" w:rsidRPr="003E4AB4" w14:paraId="58B20ABA" w14:textId="77777777" w:rsidTr="003E4AB4">
          <w:tc>
            <w:tcPr>
              <w:tcW w:w="3020" w:type="dxa"/>
            </w:tcPr>
            <w:p w14:paraId="1D072A2A" w14:textId="77777777" w:rsidR="007E26E5" w:rsidRPr="00793AF6" w:rsidRDefault="002B35FF" w:rsidP="00793AF6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 w:rsidRPr="00793AF6">
                <w:rPr>
                  <w:rFonts w:ascii="Times New Roman" w:hAnsi="Times New Roman" w:cs="Times New Roman"/>
                </w:rPr>
                <w:t>Doç. Dr. Nuray DAYAPOĞLU</w:t>
              </w:r>
            </w:p>
            <w:p w14:paraId="5150AE4A" w14:textId="77777777" w:rsidR="002B35FF" w:rsidRPr="00793AF6" w:rsidRDefault="002B35FF" w:rsidP="00793AF6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 w:rsidRPr="00793AF6">
                <w:rPr>
                  <w:rFonts w:ascii="Times New Roman" w:hAnsi="Times New Roman" w:cs="Times New Roman"/>
                </w:rPr>
                <w:t>Dr. Öğr. Üyesi Esin KAVURAN</w:t>
              </w:r>
            </w:p>
            <w:p w14:paraId="70F84060" w14:textId="22311DCB" w:rsidR="00793AF6" w:rsidRPr="003E4AB4" w:rsidRDefault="00793AF6" w:rsidP="00793AF6">
              <w:pPr>
                <w:pStyle w:val="AltBilgi"/>
                <w:rPr>
                  <w:rFonts w:ascii="Times New Roman" w:hAnsi="Times New Roman" w:cs="Times New Roman"/>
                </w:rPr>
              </w:pPr>
            </w:p>
          </w:tc>
          <w:tc>
            <w:tcPr>
              <w:tcW w:w="3021" w:type="dxa"/>
            </w:tcPr>
            <w:p w14:paraId="3147FF4A" w14:textId="528F3800" w:rsidR="002163DE" w:rsidRDefault="00BE2AF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Nadiye ÖZER</w:t>
              </w:r>
            </w:p>
            <w:p w14:paraId="5B64465E" w14:textId="715B3F33" w:rsidR="00BE2AF5" w:rsidRDefault="00BE2AF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Akademik Birim Kalite </w:t>
              </w:r>
            </w:p>
            <w:p w14:paraId="7ECA8AF2" w14:textId="50DFB5A3"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Komisyonu Başkanı</w:t>
              </w:r>
            </w:p>
          </w:tc>
          <w:tc>
            <w:tcPr>
              <w:tcW w:w="3021" w:type="dxa"/>
            </w:tcPr>
            <w:p w14:paraId="44706EA1" w14:textId="77777777" w:rsidR="003E4AB4" w:rsidRDefault="004E6AF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Mağfiret KAŞIKÇI</w:t>
              </w:r>
            </w:p>
            <w:p w14:paraId="3B4171A8" w14:textId="218DBA16"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Dekan</w:t>
              </w:r>
            </w:p>
          </w:tc>
        </w:tr>
      </w:tbl>
      <w:p w14:paraId="0FE502E4" w14:textId="3066F25F" w:rsidR="001767E7" w:rsidRPr="003E4AB4" w:rsidRDefault="001767E7">
        <w:pPr>
          <w:pStyle w:val="AltBilgi"/>
          <w:jc w:val="center"/>
          <w:rPr>
            <w:rFonts w:ascii="Times New Roman" w:hAnsi="Times New Roman" w:cs="Times New Roman"/>
          </w:rPr>
        </w:pPr>
        <w:r w:rsidRPr="003E4AB4">
          <w:rPr>
            <w:rFonts w:ascii="Times New Roman" w:hAnsi="Times New Roman" w:cs="Times New Roman"/>
          </w:rPr>
          <w:t xml:space="preserve">Sayfa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E11724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  <w:r w:rsidRPr="003E4AB4">
          <w:rPr>
            <w:rFonts w:ascii="Times New Roman" w:hAnsi="Times New Roman" w:cs="Times New Roman"/>
          </w:rPr>
          <w:t xml:space="preserve"> /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E11724">
          <w:rPr>
            <w:rFonts w:ascii="Times New Roman" w:hAnsi="Times New Roman" w:cs="Times New Roman"/>
            <w:b/>
            <w:bCs/>
            <w:noProof/>
          </w:rPr>
          <w:t>5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2D0D3CB4" w14:textId="77777777" w:rsidR="001767E7" w:rsidRDefault="001767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9F085" w14:textId="77777777" w:rsidR="002B35FF" w:rsidRDefault="002B35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AEBEB" w14:textId="77777777" w:rsidR="006D4C8C" w:rsidRDefault="006D4C8C" w:rsidP="001767E7">
      <w:pPr>
        <w:spacing w:after="0" w:line="240" w:lineRule="auto"/>
      </w:pPr>
      <w:r>
        <w:separator/>
      </w:r>
    </w:p>
  </w:footnote>
  <w:footnote w:type="continuationSeparator" w:id="0">
    <w:p w14:paraId="76D8B44C" w14:textId="77777777" w:rsidR="006D4C8C" w:rsidRDefault="006D4C8C" w:rsidP="001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E1A7" w14:textId="77777777" w:rsidR="002B35FF" w:rsidRDefault="002B35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92"/>
      <w:gridCol w:w="3853"/>
      <w:gridCol w:w="1897"/>
      <w:gridCol w:w="1525"/>
    </w:tblGrid>
    <w:tr w:rsidR="006A483B" w14:paraId="108C3051" w14:textId="77777777" w:rsidTr="00E87E0F">
      <w:trPr>
        <w:trHeight w:val="551"/>
      </w:trPr>
      <w:tc>
        <w:tcPr>
          <w:tcW w:w="1792" w:type="dxa"/>
          <w:vMerge w:val="restart"/>
        </w:tcPr>
        <w:p w14:paraId="50AE1B58" w14:textId="77777777" w:rsidR="006A483B" w:rsidRPr="00117D37" w:rsidRDefault="006A483B" w:rsidP="001767E7">
          <w:pPr>
            <w:jc w:val="center"/>
            <w:rPr>
              <w:rFonts w:cstheme="minorHAnsi"/>
              <w:bCs/>
              <w:sz w:val="36"/>
              <w:szCs w:val="36"/>
            </w:rPr>
          </w:pPr>
          <w:r>
            <w:rPr>
              <w:rFonts w:cstheme="minorHAnsi"/>
              <w:bCs/>
              <w:noProof/>
              <w:sz w:val="36"/>
              <w:szCs w:val="36"/>
              <w:lang w:eastAsia="tr-TR"/>
            </w:rPr>
            <w:drawing>
              <wp:inline distT="0" distB="0" distL="0" distR="0" wp14:anchorId="67677231" wp14:editId="0694AD07">
                <wp:extent cx="1000125" cy="992878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91" t="33910" r="38492" b="34050"/>
                        <a:stretch/>
                      </pic:blipFill>
                      <pic:spPr bwMode="auto">
                        <a:xfrm>
                          <a:off x="0" y="0"/>
                          <a:ext cx="1027686" cy="1020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gridSpan w:val="3"/>
        </w:tcPr>
        <w:p w14:paraId="3E4664FE" w14:textId="06393B21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>T.C.</w:t>
          </w:r>
        </w:p>
        <w:p w14:paraId="37E2BD7D" w14:textId="2D9D4A54" w:rsidR="006A483B" w:rsidRPr="00DF14D3" w:rsidRDefault="006A483B" w:rsidP="006A483B">
          <w:pPr>
            <w:jc w:val="center"/>
            <w:rPr>
              <w:rFonts w:ascii="Times New Roman" w:hAnsi="Times New Roman" w:cs="Times New Roman"/>
              <w:bCs/>
            </w:rPr>
          </w:pPr>
          <w:r w:rsidRPr="00B24859">
            <w:rPr>
              <w:rFonts w:ascii="Times New Roman" w:hAnsi="Times New Roman" w:cs="Times New Roman"/>
              <w:b/>
            </w:rPr>
            <w:t>ATATÜRK ÜNİVERSİTESİ</w:t>
          </w:r>
        </w:p>
      </w:tc>
    </w:tr>
    <w:tr w:rsidR="000145EA" w14:paraId="3B6B904F" w14:textId="77777777" w:rsidTr="006A483B">
      <w:tc>
        <w:tcPr>
          <w:tcW w:w="1792" w:type="dxa"/>
          <w:vMerge/>
        </w:tcPr>
        <w:p w14:paraId="17D839DD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 w:val="restart"/>
        </w:tcPr>
        <w:p w14:paraId="5D308C87" w14:textId="77777777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 xml:space="preserve">Hemşirelik Fakültesi </w:t>
          </w:r>
        </w:p>
        <w:p w14:paraId="23F2F69A" w14:textId="77777777" w:rsidR="00C11828" w:rsidRDefault="00C11828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C11828">
            <w:rPr>
              <w:rFonts w:ascii="Times New Roman" w:hAnsi="Times New Roman" w:cs="Times New Roman"/>
              <w:b/>
            </w:rPr>
            <w:t xml:space="preserve">Değişim Programları Birim Koordinatörlüğü </w:t>
          </w:r>
        </w:p>
        <w:p w14:paraId="2A8C0E8E" w14:textId="4BCD7449" w:rsidR="006A483B" w:rsidRPr="00B24859" w:rsidRDefault="00447FD8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447FD8">
            <w:rPr>
              <w:rFonts w:ascii="Times New Roman" w:hAnsi="Times New Roman" w:cs="Times New Roman"/>
              <w:b/>
            </w:rPr>
            <w:t>İş Tanımı</w:t>
          </w:r>
        </w:p>
      </w:tc>
      <w:tc>
        <w:tcPr>
          <w:tcW w:w="1940" w:type="dxa"/>
        </w:tcPr>
        <w:p w14:paraId="5A172C8F" w14:textId="602A5B23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Doküman No</w:t>
          </w:r>
        </w:p>
      </w:tc>
      <w:tc>
        <w:tcPr>
          <w:tcW w:w="1373" w:type="dxa"/>
        </w:tcPr>
        <w:p w14:paraId="46155506" w14:textId="59F48F6F" w:rsidR="006A483B" w:rsidRPr="00DF14D3" w:rsidRDefault="00C11828" w:rsidP="006A483B">
          <w:pPr>
            <w:rPr>
              <w:rFonts w:ascii="Times New Roman" w:hAnsi="Times New Roman" w:cs="Times New Roman"/>
              <w:bCs/>
            </w:rPr>
          </w:pPr>
          <w:r w:rsidRPr="00C11828">
            <w:rPr>
              <w:rFonts w:ascii="Times New Roman" w:hAnsi="Times New Roman" w:cs="Times New Roman"/>
              <w:bCs/>
            </w:rPr>
            <w:t>HF.DPBK.002</w:t>
          </w:r>
        </w:p>
      </w:tc>
    </w:tr>
    <w:tr w:rsidR="000145EA" w14:paraId="1D1F067E" w14:textId="77777777" w:rsidTr="006A483B">
      <w:tc>
        <w:tcPr>
          <w:tcW w:w="1792" w:type="dxa"/>
          <w:vMerge/>
        </w:tcPr>
        <w:p w14:paraId="3D7983AE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79BD7D9A" w14:textId="77777777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940" w:type="dxa"/>
        </w:tcPr>
        <w:p w14:paraId="75888383" w14:textId="3598097B"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İlk Yayın Tarihi</w:t>
          </w:r>
        </w:p>
      </w:tc>
      <w:tc>
        <w:tcPr>
          <w:tcW w:w="1373" w:type="dxa"/>
        </w:tcPr>
        <w:p w14:paraId="112A417D" w14:textId="0D859AEB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19.02.2021</w:t>
          </w:r>
        </w:p>
      </w:tc>
    </w:tr>
    <w:tr w:rsidR="000145EA" w14:paraId="0F916A80" w14:textId="77777777" w:rsidTr="006A483B">
      <w:tc>
        <w:tcPr>
          <w:tcW w:w="1792" w:type="dxa"/>
          <w:vMerge/>
        </w:tcPr>
        <w:p w14:paraId="288C0B54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F9B6D2F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28B86B7C" w14:textId="118EFED4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Tarihi</w:t>
          </w:r>
        </w:p>
      </w:tc>
      <w:tc>
        <w:tcPr>
          <w:tcW w:w="1373" w:type="dxa"/>
        </w:tcPr>
        <w:p w14:paraId="46002B7E" w14:textId="64BDDE13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</w:t>
          </w:r>
        </w:p>
      </w:tc>
    </w:tr>
    <w:tr w:rsidR="000145EA" w14:paraId="19562D33" w14:textId="77777777" w:rsidTr="006A483B">
      <w:tc>
        <w:tcPr>
          <w:tcW w:w="1792" w:type="dxa"/>
          <w:vMerge/>
        </w:tcPr>
        <w:p w14:paraId="377B8C56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9C3A380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01641A54" w14:textId="221A1257"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No</w:t>
          </w:r>
        </w:p>
      </w:tc>
      <w:tc>
        <w:tcPr>
          <w:tcW w:w="1373" w:type="dxa"/>
        </w:tcPr>
        <w:p w14:paraId="7852BE29" w14:textId="415B4048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00</w:t>
          </w:r>
        </w:p>
      </w:tc>
    </w:tr>
    <w:tr w:rsidR="000145EA" w14:paraId="6DDD8C97" w14:textId="77777777" w:rsidTr="006A483B">
      <w:tc>
        <w:tcPr>
          <w:tcW w:w="1792" w:type="dxa"/>
          <w:vMerge/>
        </w:tcPr>
        <w:p w14:paraId="58AF6F4A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5D4D4BF6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796813A6" w14:textId="41BC3914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Sayfa</w:t>
          </w:r>
        </w:p>
      </w:tc>
      <w:tc>
        <w:tcPr>
          <w:tcW w:w="1373" w:type="dxa"/>
        </w:tcPr>
        <w:p w14:paraId="28C6CE1A" w14:textId="66C6FC2B" w:rsidR="006A483B" w:rsidRPr="009C0D58" w:rsidRDefault="009C0D58" w:rsidP="006A483B">
          <w:pPr>
            <w:rPr>
              <w:rFonts w:ascii="Times New Roman" w:hAnsi="Times New Roman" w:cs="Times New Roman"/>
              <w:bCs/>
            </w:rPr>
          </w:pPr>
          <w:r w:rsidRPr="009C0D58">
            <w:rPr>
              <w:rFonts w:ascii="Times New Roman" w:hAnsi="Times New Roman" w:cs="Times New Roman"/>
              <w:bCs/>
            </w:rPr>
            <w:t xml:space="preserve">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E11724">
            <w:rPr>
              <w:rFonts w:ascii="Times New Roman" w:hAnsi="Times New Roman" w:cs="Times New Roman"/>
              <w:bCs/>
              <w:noProof/>
            </w:rPr>
            <w:t>1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  <w:r w:rsidRPr="009C0D58">
            <w:rPr>
              <w:rFonts w:ascii="Times New Roman" w:hAnsi="Times New Roman" w:cs="Times New Roman"/>
              <w:bCs/>
            </w:rPr>
            <w:t xml:space="preserve"> /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E11724">
            <w:rPr>
              <w:rFonts w:ascii="Times New Roman" w:hAnsi="Times New Roman" w:cs="Times New Roman"/>
              <w:bCs/>
              <w:noProof/>
            </w:rPr>
            <w:t>5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 w14:paraId="157EEB86" w14:textId="77777777" w:rsidR="001767E7" w:rsidRDefault="001767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49898" w14:textId="77777777" w:rsidR="002B35FF" w:rsidRDefault="002B35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8pt;height:10.8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472D"/>
    <w:multiLevelType w:val="hybridMultilevel"/>
    <w:tmpl w:val="B78CEC5E"/>
    <w:lvl w:ilvl="0" w:tplc="F7FE8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BB0B"/>
    <w:multiLevelType w:val="hybridMultilevel"/>
    <w:tmpl w:val="F7446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A62355"/>
    <w:multiLevelType w:val="hybridMultilevel"/>
    <w:tmpl w:val="617669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07ED"/>
    <w:multiLevelType w:val="hybridMultilevel"/>
    <w:tmpl w:val="5EBE3314"/>
    <w:lvl w:ilvl="0" w:tplc="F7FE8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76A22"/>
    <w:multiLevelType w:val="hybridMultilevel"/>
    <w:tmpl w:val="AA72718A"/>
    <w:lvl w:ilvl="0" w:tplc="F7FE8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434E7"/>
    <w:multiLevelType w:val="multilevel"/>
    <w:tmpl w:val="87C6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24BF5"/>
    <w:multiLevelType w:val="multilevel"/>
    <w:tmpl w:val="5098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70AFE"/>
    <w:multiLevelType w:val="multilevel"/>
    <w:tmpl w:val="C32A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F2384"/>
    <w:multiLevelType w:val="hybridMultilevel"/>
    <w:tmpl w:val="6A48C8F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7147A6"/>
    <w:multiLevelType w:val="hybridMultilevel"/>
    <w:tmpl w:val="E054A6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313550"/>
    <w:multiLevelType w:val="multilevel"/>
    <w:tmpl w:val="0370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64B57"/>
    <w:multiLevelType w:val="hybridMultilevel"/>
    <w:tmpl w:val="4066FEE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655463"/>
    <w:multiLevelType w:val="multilevel"/>
    <w:tmpl w:val="297A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07073"/>
    <w:multiLevelType w:val="hybridMultilevel"/>
    <w:tmpl w:val="73609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57980"/>
    <w:multiLevelType w:val="hybridMultilevel"/>
    <w:tmpl w:val="0ED690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27C8B"/>
    <w:multiLevelType w:val="hybridMultilevel"/>
    <w:tmpl w:val="90C0AD1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703D1"/>
    <w:multiLevelType w:val="hybridMultilevel"/>
    <w:tmpl w:val="4F364DF6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5FC6536"/>
    <w:multiLevelType w:val="multilevel"/>
    <w:tmpl w:val="1E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A58BE"/>
    <w:multiLevelType w:val="hybridMultilevel"/>
    <w:tmpl w:val="5A26EA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11868"/>
    <w:multiLevelType w:val="hybridMultilevel"/>
    <w:tmpl w:val="0EBEF1F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62223E"/>
    <w:multiLevelType w:val="multilevel"/>
    <w:tmpl w:val="AF2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52B7B"/>
    <w:multiLevelType w:val="multilevel"/>
    <w:tmpl w:val="AB1C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3765DE"/>
    <w:multiLevelType w:val="multilevel"/>
    <w:tmpl w:val="6F68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43EEF"/>
    <w:multiLevelType w:val="hybridMultilevel"/>
    <w:tmpl w:val="1B7EF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4F53"/>
    <w:multiLevelType w:val="multilevel"/>
    <w:tmpl w:val="E18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71486D"/>
    <w:multiLevelType w:val="multilevel"/>
    <w:tmpl w:val="5CC6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1"/>
  </w:num>
  <w:num w:numId="4">
    <w:abstractNumId w:val="16"/>
  </w:num>
  <w:num w:numId="5">
    <w:abstractNumId w:val="18"/>
  </w:num>
  <w:num w:numId="6">
    <w:abstractNumId w:val="21"/>
  </w:num>
  <w:num w:numId="7">
    <w:abstractNumId w:val="0"/>
  </w:num>
  <w:num w:numId="8">
    <w:abstractNumId w:val="17"/>
  </w:num>
  <w:num w:numId="9">
    <w:abstractNumId w:val="3"/>
  </w:num>
  <w:num w:numId="10">
    <w:abstractNumId w:val="24"/>
  </w:num>
  <w:num w:numId="11">
    <w:abstractNumId w:val="20"/>
  </w:num>
  <w:num w:numId="12">
    <w:abstractNumId w:val="28"/>
  </w:num>
  <w:num w:numId="13">
    <w:abstractNumId w:val="8"/>
  </w:num>
  <w:num w:numId="14">
    <w:abstractNumId w:val="23"/>
  </w:num>
  <w:num w:numId="15">
    <w:abstractNumId w:val="26"/>
  </w:num>
  <w:num w:numId="16">
    <w:abstractNumId w:val="15"/>
  </w:num>
  <w:num w:numId="17">
    <w:abstractNumId w:val="10"/>
  </w:num>
  <w:num w:numId="18">
    <w:abstractNumId w:val="27"/>
  </w:num>
  <w:num w:numId="19">
    <w:abstractNumId w:val="32"/>
  </w:num>
  <w:num w:numId="20">
    <w:abstractNumId w:val="9"/>
  </w:num>
  <w:num w:numId="21">
    <w:abstractNumId w:val="31"/>
  </w:num>
  <w:num w:numId="22">
    <w:abstractNumId w:val="13"/>
  </w:num>
  <w:num w:numId="23">
    <w:abstractNumId w:val="12"/>
  </w:num>
  <w:num w:numId="24">
    <w:abstractNumId w:val="2"/>
  </w:num>
  <w:num w:numId="25">
    <w:abstractNumId w:val="19"/>
  </w:num>
  <w:num w:numId="26">
    <w:abstractNumId w:val="11"/>
  </w:num>
  <w:num w:numId="27">
    <w:abstractNumId w:val="25"/>
  </w:num>
  <w:num w:numId="28">
    <w:abstractNumId w:val="30"/>
  </w:num>
  <w:num w:numId="29">
    <w:abstractNumId w:val="4"/>
  </w:num>
  <w:num w:numId="30">
    <w:abstractNumId w:val="5"/>
  </w:num>
  <w:num w:numId="31">
    <w:abstractNumId w:val="14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145EA"/>
    <w:rsid w:val="0001502E"/>
    <w:rsid w:val="0003274D"/>
    <w:rsid w:val="00036459"/>
    <w:rsid w:val="0005520E"/>
    <w:rsid w:val="00070ED2"/>
    <w:rsid w:val="000D6A4A"/>
    <w:rsid w:val="000F4CB8"/>
    <w:rsid w:val="0013051B"/>
    <w:rsid w:val="0016255D"/>
    <w:rsid w:val="001732F3"/>
    <w:rsid w:val="001767E7"/>
    <w:rsid w:val="00187305"/>
    <w:rsid w:val="001C7892"/>
    <w:rsid w:val="001D2D3E"/>
    <w:rsid w:val="001D43D8"/>
    <w:rsid w:val="001D447E"/>
    <w:rsid w:val="001E41E0"/>
    <w:rsid w:val="001E69B7"/>
    <w:rsid w:val="001F06BA"/>
    <w:rsid w:val="001F11E7"/>
    <w:rsid w:val="0020021C"/>
    <w:rsid w:val="002133AE"/>
    <w:rsid w:val="00214A87"/>
    <w:rsid w:val="002163DE"/>
    <w:rsid w:val="00216801"/>
    <w:rsid w:val="0029685E"/>
    <w:rsid w:val="002B35FF"/>
    <w:rsid w:val="002B4DE8"/>
    <w:rsid w:val="002C611F"/>
    <w:rsid w:val="002C6B0E"/>
    <w:rsid w:val="002F0ABC"/>
    <w:rsid w:val="00313E57"/>
    <w:rsid w:val="00324ECC"/>
    <w:rsid w:val="003453E8"/>
    <w:rsid w:val="00360C74"/>
    <w:rsid w:val="003B6B90"/>
    <w:rsid w:val="003E1ACB"/>
    <w:rsid w:val="003E4AB4"/>
    <w:rsid w:val="003F151A"/>
    <w:rsid w:val="004044D9"/>
    <w:rsid w:val="004176E8"/>
    <w:rsid w:val="004319BC"/>
    <w:rsid w:val="00441160"/>
    <w:rsid w:val="00447FD8"/>
    <w:rsid w:val="00470101"/>
    <w:rsid w:val="004A1247"/>
    <w:rsid w:val="004B7F12"/>
    <w:rsid w:val="004C2EFB"/>
    <w:rsid w:val="004D5453"/>
    <w:rsid w:val="004E262B"/>
    <w:rsid w:val="004E6AFF"/>
    <w:rsid w:val="004F0A70"/>
    <w:rsid w:val="0052650B"/>
    <w:rsid w:val="005421C4"/>
    <w:rsid w:val="00544E95"/>
    <w:rsid w:val="00545D57"/>
    <w:rsid w:val="00553F1A"/>
    <w:rsid w:val="00562CFA"/>
    <w:rsid w:val="005779B8"/>
    <w:rsid w:val="00580E4C"/>
    <w:rsid w:val="00595B98"/>
    <w:rsid w:val="005A3AF2"/>
    <w:rsid w:val="005C6DA0"/>
    <w:rsid w:val="005F25DE"/>
    <w:rsid w:val="005F386F"/>
    <w:rsid w:val="006548DD"/>
    <w:rsid w:val="00675A05"/>
    <w:rsid w:val="0069652A"/>
    <w:rsid w:val="006A483B"/>
    <w:rsid w:val="006A5A5A"/>
    <w:rsid w:val="006B26FA"/>
    <w:rsid w:val="006C5916"/>
    <w:rsid w:val="006D1B37"/>
    <w:rsid w:val="006D4C8C"/>
    <w:rsid w:val="006E78D0"/>
    <w:rsid w:val="00723A43"/>
    <w:rsid w:val="00745404"/>
    <w:rsid w:val="00780DF2"/>
    <w:rsid w:val="00790CCF"/>
    <w:rsid w:val="00793AF6"/>
    <w:rsid w:val="007B0CCD"/>
    <w:rsid w:val="007B7268"/>
    <w:rsid w:val="007E26E5"/>
    <w:rsid w:val="00804762"/>
    <w:rsid w:val="00843AC6"/>
    <w:rsid w:val="00851D84"/>
    <w:rsid w:val="008521D7"/>
    <w:rsid w:val="00866975"/>
    <w:rsid w:val="00873C98"/>
    <w:rsid w:val="008851FB"/>
    <w:rsid w:val="00890A20"/>
    <w:rsid w:val="0089429C"/>
    <w:rsid w:val="008951CD"/>
    <w:rsid w:val="008B0FE6"/>
    <w:rsid w:val="008C65A5"/>
    <w:rsid w:val="008D13BE"/>
    <w:rsid w:val="008D1CA0"/>
    <w:rsid w:val="008D41BA"/>
    <w:rsid w:val="0090350C"/>
    <w:rsid w:val="0092225C"/>
    <w:rsid w:val="00954516"/>
    <w:rsid w:val="00971F40"/>
    <w:rsid w:val="00993FA1"/>
    <w:rsid w:val="009B75B1"/>
    <w:rsid w:val="009C02F1"/>
    <w:rsid w:val="009C0D58"/>
    <w:rsid w:val="009C24DD"/>
    <w:rsid w:val="009C3752"/>
    <w:rsid w:val="009D196A"/>
    <w:rsid w:val="009D5A2F"/>
    <w:rsid w:val="00A133C2"/>
    <w:rsid w:val="00A15C99"/>
    <w:rsid w:val="00A163D0"/>
    <w:rsid w:val="00A75BBD"/>
    <w:rsid w:val="00A96AAE"/>
    <w:rsid w:val="00B339AB"/>
    <w:rsid w:val="00B51B8C"/>
    <w:rsid w:val="00BC3590"/>
    <w:rsid w:val="00BE2AF5"/>
    <w:rsid w:val="00BF34E8"/>
    <w:rsid w:val="00BF7088"/>
    <w:rsid w:val="00C11828"/>
    <w:rsid w:val="00C32AAA"/>
    <w:rsid w:val="00C47771"/>
    <w:rsid w:val="00C65FD3"/>
    <w:rsid w:val="00C908CC"/>
    <w:rsid w:val="00C93DD7"/>
    <w:rsid w:val="00CA75B4"/>
    <w:rsid w:val="00CA795C"/>
    <w:rsid w:val="00CA7CCE"/>
    <w:rsid w:val="00CB7A86"/>
    <w:rsid w:val="00CC2237"/>
    <w:rsid w:val="00CD5457"/>
    <w:rsid w:val="00CE2FCB"/>
    <w:rsid w:val="00D01A0C"/>
    <w:rsid w:val="00D2199B"/>
    <w:rsid w:val="00D23ADF"/>
    <w:rsid w:val="00D2491C"/>
    <w:rsid w:val="00D36E88"/>
    <w:rsid w:val="00D40FD1"/>
    <w:rsid w:val="00D828E1"/>
    <w:rsid w:val="00DA5C37"/>
    <w:rsid w:val="00DD3B4C"/>
    <w:rsid w:val="00DF3209"/>
    <w:rsid w:val="00E05C8C"/>
    <w:rsid w:val="00E11724"/>
    <w:rsid w:val="00E30303"/>
    <w:rsid w:val="00E54E7B"/>
    <w:rsid w:val="00E628E7"/>
    <w:rsid w:val="00E808B4"/>
    <w:rsid w:val="00E87E0F"/>
    <w:rsid w:val="00E965FE"/>
    <w:rsid w:val="00EB4109"/>
    <w:rsid w:val="00EB5642"/>
    <w:rsid w:val="00ED4EC9"/>
    <w:rsid w:val="00EE4517"/>
    <w:rsid w:val="00F1038C"/>
    <w:rsid w:val="00F22E18"/>
    <w:rsid w:val="00F40E9A"/>
    <w:rsid w:val="00F753E3"/>
    <w:rsid w:val="00F77B1E"/>
    <w:rsid w:val="00F836B2"/>
    <w:rsid w:val="00FA0360"/>
    <w:rsid w:val="00FA51A1"/>
    <w:rsid w:val="00FA629A"/>
    <w:rsid w:val="00FE42A3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9C"/>
  </w:style>
  <w:style w:type="paragraph" w:styleId="Balk2">
    <w:name w:val="heading 2"/>
    <w:basedOn w:val="Normal"/>
    <w:link w:val="Balk2Char"/>
    <w:uiPriority w:val="9"/>
    <w:qFormat/>
    <w:rsid w:val="00FA5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uiPriority w:val="3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  <w:style w:type="character" w:customStyle="1" w:styleId="Balk2Char">
    <w:name w:val="Başlık 2 Char"/>
    <w:basedOn w:val="VarsaylanParagrafYazTipi"/>
    <w:link w:val="Balk2"/>
    <w:uiPriority w:val="9"/>
    <w:rsid w:val="00FA51A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A51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5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2.beun.edu.tr/erasmus/697db9f3e76e2dce4be892b468461165/learningagreementforstudies.imza1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dn2.beun.edu.tr/erasmus/697db9f3e76e2dce4be892b468461165/akademikesdegerlikbelgesi1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n2.beun.edu.tr/erasmus/697db9f3e76e2dce4be892b468461165/5erasmusdersesdegerlilikdersdegistirmeformu1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AY</dc:creator>
  <cp:lastModifiedBy>user</cp:lastModifiedBy>
  <cp:revision>2</cp:revision>
  <dcterms:created xsi:type="dcterms:W3CDTF">2021-12-23T22:40:00Z</dcterms:created>
  <dcterms:modified xsi:type="dcterms:W3CDTF">2021-12-23T22:40:00Z</dcterms:modified>
</cp:coreProperties>
</file>