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proofErr w:type="spellStart"/>
      <w:r w:rsidRPr="001B229F">
        <w:rPr>
          <w:rFonts w:ascii="Times New Roman" w:eastAsia="Times New Roman" w:hAnsi="Times New Roman" w:cs="Times New Roman"/>
          <w:b/>
          <w:bCs/>
          <w:sz w:val="24"/>
          <w:szCs w:val="24"/>
          <w:lang w:eastAsia="tr-TR"/>
        </w:rPr>
        <w:t>Erasmus</w:t>
      </w:r>
      <w:proofErr w:type="spellEnd"/>
      <w:r w:rsidRPr="001B229F">
        <w:rPr>
          <w:rFonts w:ascii="Times New Roman" w:eastAsia="Times New Roman" w:hAnsi="Times New Roman" w:cs="Times New Roman"/>
          <w:b/>
          <w:bCs/>
          <w:sz w:val="24"/>
          <w:szCs w:val="24"/>
          <w:lang w:eastAsia="tr-TR"/>
        </w:rPr>
        <w:t>+ KA131 Nedir?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xml:space="preserve"> KA131 Programıyla Öğrenciler program ülkelerinde </w:t>
      </w: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xml:space="preserve"> hareketliliği yapıp Avrupa’da bir ülkede eğitim alma ya da staj yapma fırsatı bulurken farklı kültürlerle iç içe olabilirler </w:t>
      </w:r>
      <w:bookmarkStart w:id="0" w:name="_GoBack"/>
      <w:bookmarkEnd w:id="0"/>
      <w:r w:rsidRPr="001B229F">
        <w:rPr>
          <w:rFonts w:ascii="Times New Roman" w:eastAsia="Times New Roman" w:hAnsi="Times New Roman" w:cs="Times New Roman"/>
          <w:sz w:val="24"/>
          <w:szCs w:val="24"/>
          <w:lang w:eastAsia="tr-TR"/>
        </w:rPr>
        <w:t xml:space="preserve">ve kendi kültürlerini uluslararası bir ortamda paylaşabilirler. </w:t>
      </w:r>
      <w:r w:rsidRPr="001B229F">
        <w:rPr>
          <w:rFonts w:ascii="Times New Roman" w:eastAsia="Times New Roman" w:hAnsi="Times New Roman" w:cs="Times New Roman"/>
          <w:b/>
          <w:sz w:val="24"/>
          <w:szCs w:val="24"/>
          <w:lang w:eastAsia="tr-TR"/>
        </w:rPr>
        <w:t>Öğrencide aranan şartlar örgün öğretime devam eden öğrenci olmak, istenilen AGNO ve Yabancı Dil yeterliliğine sahip olmak ile sınırlıdır.</w:t>
      </w:r>
      <w:r w:rsidRPr="001B229F">
        <w:rPr>
          <w:rFonts w:ascii="Times New Roman" w:eastAsia="Times New Roman" w:hAnsi="Times New Roman" w:cs="Times New Roman"/>
          <w:sz w:val="24"/>
          <w:szCs w:val="24"/>
          <w:lang w:eastAsia="tr-TR"/>
        </w:rPr>
        <w:t xml:space="preserve"> Yeni </w:t>
      </w: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xml:space="preserve"> Programı ile birlikte öğrenciler öğrenim ve staj hareketliliklerinin yanı sıra doktora ve karma hareketlilikler de gerçekleştirebilmektedirler.</w:t>
      </w: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Doktora Hareketliliği</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Doktora adaylarının öğrenme ve eğitim ihtiyaçlarına daha iyi cevap verebilmek ve fırsat eşitliği yaratabilmek için doktora adayları ve yeni mezunlar (‘post-</w:t>
      </w:r>
      <w:proofErr w:type="spellStart"/>
      <w:r w:rsidRPr="001B229F">
        <w:rPr>
          <w:rFonts w:ascii="Times New Roman" w:eastAsia="Times New Roman" w:hAnsi="Times New Roman" w:cs="Times New Roman"/>
          <w:sz w:val="24"/>
          <w:szCs w:val="24"/>
          <w:lang w:eastAsia="tr-TR"/>
        </w:rPr>
        <w:t>docs</w:t>
      </w:r>
      <w:proofErr w:type="spellEnd"/>
      <w:r w:rsidRPr="001B229F">
        <w:rPr>
          <w:rFonts w:ascii="Times New Roman" w:eastAsia="Times New Roman" w:hAnsi="Times New Roman" w:cs="Times New Roman"/>
          <w:sz w:val="24"/>
          <w:szCs w:val="24"/>
          <w:lang w:eastAsia="tr-TR"/>
        </w:rPr>
        <w:t>’) yurtdışında kısa dönemli veya uzun dönemli fiziksel öğrenim ya da staj hareketliliği gerçekleştirebilirler. Fiziksel hareketliliğe sanal hareketlilik de eklenmesi mümkündür.</w:t>
      </w: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Karma Hareketlilik </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Doktora hareketliliği de dâhil olmak üzere yurtdışındaki her türlü öğrenim ve staj faaliyeti karma hareketlilik olarak gerçekleştirilebilir. Karma hareketlilik, işbirliğine dayanan çevrimiçi değişim (Exchange) ve ekip çalışmasını kolaylaştıran sanal ve fiziksel hareketlilik bileşenlerinden oluşur. Örneğin, sanal bileşen, çevrimiçi dersleri takip etmek üzere farklı ülkelerden ve farklı akademik alanlardan öğrencileri bir araya getirebilir. Veya bu öğrenciler müfredatlarının bir parçası olarak tanınan ödev ve sorumlulukları yerine getirmek üzere ortaklaşa ve eşzamanlı olarak çevrimiçi bir araya gelip çalışabilirler.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Öğrenciler, bir karma yoğun programa (</w:t>
      </w:r>
      <w:proofErr w:type="spellStart"/>
      <w:r w:rsidRPr="001B229F">
        <w:rPr>
          <w:rFonts w:ascii="Times New Roman" w:eastAsia="Times New Roman" w:hAnsi="Times New Roman" w:cs="Times New Roman"/>
          <w:sz w:val="24"/>
          <w:szCs w:val="24"/>
          <w:lang w:eastAsia="tr-TR"/>
        </w:rPr>
        <w:t>blended</w:t>
      </w:r>
      <w:proofErr w:type="spellEnd"/>
      <w:r w:rsidRPr="001B229F">
        <w:rPr>
          <w:rFonts w:ascii="Times New Roman" w:eastAsia="Times New Roman" w:hAnsi="Times New Roman" w:cs="Times New Roman"/>
          <w:sz w:val="24"/>
          <w:szCs w:val="24"/>
          <w:lang w:eastAsia="tr-TR"/>
        </w:rPr>
        <w:t xml:space="preserve"> </w:t>
      </w:r>
      <w:proofErr w:type="spellStart"/>
      <w:r w:rsidRPr="001B229F">
        <w:rPr>
          <w:rFonts w:ascii="Times New Roman" w:eastAsia="Times New Roman" w:hAnsi="Times New Roman" w:cs="Times New Roman"/>
          <w:sz w:val="24"/>
          <w:szCs w:val="24"/>
          <w:lang w:eastAsia="tr-TR"/>
        </w:rPr>
        <w:t>intensive</w:t>
      </w:r>
      <w:proofErr w:type="spellEnd"/>
      <w:r w:rsidRPr="001B229F">
        <w:rPr>
          <w:rFonts w:ascii="Times New Roman" w:eastAsia="Times New Roman" w:hAnsi="Times New Roman" w:cs="Times New Roman"/>
          <w:sz w:val="24"/>
          <w:szCs w:val="24"/>
          <w:lang w:eastAsia="tr-TR"/>
        </w:rPr>
        <w:t xml:space="preserve"> </w:t>
      </w:r>
      <w:proofErr w:type="spellStart"/>
      <w:r w:rsidRPr="001B229F">
        <w:rPr>
          <w:rFonts w:ascii="Times New Roman" w:eastAsia="Times New Roman" w:hAnsi="Times New Roman" w:cs="Times New Roman"/>
          <w:sz w:val="24"/>
          <w:szCs w:val="24"/>
          <w:lang w:eastAsia="tr-TR"/>
        </w:rPr>
        <w:t>programme</w:t>
      </w:r>
      <w:proofErr w:type="spellEnd"/>
      <w:r w:rsidRPr="001B229F">
        <w:rPr>
          <w:rFonts w:ascii="Times New Roman" w:eastAsia="Times New Roman" w:hAnsi="Times New Roman" w:cs="Times New Roman"/>
          <w:sz w:val="24"/>
          <w:szCs w:val="24"/>
          <w:lang w:eastAsia="tr-TR"/>
        </w:rPr>
        <w:t>) katılmak suretiyle de karma hareketlilik gerçekleştirebilir. Karma yoğun programlar, yükseköğretim kurumu gruplarının öğrencileri ile akademik ve idari personelleri için, beraberce, fiziksel ve sanal bileşenleri olan bir eğitim programı (müfredat) ve faaliyetler geliştirmelerine olanak sağlar.</w:t>
      </w: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Hangi ülkelere gidilebilir?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KA131 programı ile AB üyesi ülkeler ve AB üyesi olmayan program ülkelerine (Norveç, İzlanda, Lihtenştayn, İsviçre, Makedonya, Sırbistan ve Türkiye) öğrenim ve staj hareketliliği için gidilebilir. Üniversitemiz öğrencileri öğrenim hareketliliği kapsamında üniversitemizle anlaşması bulunan ülkelere kontenjan dâhilinde gidebilirler.</w:t>
      </w: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Öğrenim Hareketliliği Öğrenci Seçim Kriter ve Öncelikleri</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i/>
          <w:iCs/>
          <w:sz w:val="24"/>
          <w:szCs w:val="24"/>
          <w:lang w:eastAsia="tr-TR"/>
        </w:rPr>
        <w:t>Değerlendirmeye Alınma Şartları</w:t>
      </w:r>
    </w:p>
    <w:p w:rsidR="001B229F" w:rsidRPr="001B229F" w:rsidRDefault="001B229F" w:rsidP="001B229F">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 xml:space="preserve">Atatürk Üniversitesi </w:t>
      </w:r>
      <w:proofErr w:type="spellStart"/>
      <w:r w:rsidRPr="001B229F">
        <w:rPr>
          <w:rFonts w:ascii="Times New Roman" w:eastAsia="Times New Roman" w:hAnsi="Times New Roman" w:cs="Times New Roman"/>
          <w:sz w:val="24"/>
          <w:szCs w:val="24"/>
          <w:lang w:eastAsia="tr-TR"/>
        </w:rPr>
        <w:t>önlisans</w:t>
      </w:r>
      <w:proofErr w:type="spellEnd"/>
      <w:r w:rsidRPr="001B229F">
        <w:rPr>
          <w:rFonts w:ascii="Times New Roman" w:eastAsia="Times New Roman" w:hAnsi="Times New Roman" w:cs="Times New Roman"/>
          <w:sz w:val="24"/>
          <w:szCs w:val="24"/>
          <w:lang w:eastAsia="tr-TR"/>
        </w:rPr>
        <w:t>, lisans veya lisansüstü programlarında örgün eğitimde öğrenci olmak,</w:t>
      </w:r>
    </w:p>
    <w:p w:rsidR="001B229F" w:rsidRPr="001B229F" w:rsidRDefault="001B229F" w:rsidP="001B229F">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proofErr w:type="spellStart"/>
      <w:r w:rsidRPr="001B229F">
        <w:rPr>
          <w:rFonts w:ascii="Times New Roman" w:eastAsia="Times New Roman" w:hAnsi="Times New Roman" w:cs="Times New Roman"/>
          <w:sz w:val="24"/>
          <w:szCs w:val="24"/>
          <w:lang w:eastAsia="tr-TR"/>
        </w:rPr>
        <w:t>Önlisans</w:t>
      </w:r>
      <w:proofErr w:type="spellEnd"/>
      <w:r w:rsidRPr="001B229F">
        <w:rPr>
          <w:rFonts w:ascii="Times New Roman" w:eastAsia="Times New Roman" w:hAnsi="Times New Roman" w:cs="Times New Roman"/>
          <w:sz w:val="24"/>
          <w:szCs w:val="24"/>
          <w:lang w:eastAsia="tr-TR"/>
        </w:rPr>
        <w:t xml:space="preserve"> ve lisans öğrencileri için 2.20 AGNO,</w:t>
      </w:r>
    </w:p>
    <w:p w:rsidR="001B229F" w:rsidRPr="001B229F" w:rsidRDefault="001B229F" w:rsidP="001B229F">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Yüksek Lisans ve doktora öğrencileri için 2.50 AGNO,</w:t>
      </w:r>
    </w:p>
    <w:p w:rsidR="001B229F" w:rsidRPr="001B229F" w:rsidRDefault="001B229F" w:rsidP="001B229F">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Yapılacak olan Dil sınavından en az B1 düzeyi,</w:t>
      </w:r>
    </w:p>
    <w:p w:rsidR="001B229F" w:rsidRPr="001B229F" w:rsidRDefault="001B229F" w:rsidP="001B229F">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Yeterli sayıda AKTS (ECTS) kredi yükü olması (Bir yarıyıl için 30 AKTS)</w:t>
      </w:r>
    </w:p>
    <w:p w:rsidR="001B229F" w:rsidRPr="001B229F" w:rsidRDefault="001B229F" w:rsidP="001B229F">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Eğer öğrencinin alttan dersi varsa AGNO şartını sağlıyor olması,</w:t>
      </w:r>
    </w:p>
    <w:p w:rsidR="001B229F" w:rsidRPr="001B229F" w:rsidRDefault="001B229F" w:rsidP="001B229F">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Mevcut öğrenim kademesi içerisinde daha önce faaliyetlerden yararlanmışsa, yeni faaliyetle beraber toplam sürenin 12 ayı geçmeyecek olması gibi hususlar dikkate alınır.</w:t>
      </w: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Staj Hareketliliği Öğrenci Seçim Kriter ve Öncelikleri</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i/>
          <w:iCs/>
          <w:sz w:val="24"/>
          <w:szCs w:val="24"/>
          <w:lang w:eastAsia="tr-TR"/>
        </w:rPr>
        <w:t>Değerlendirmeye Alınma Şartları</w:t>
      </w:r>
    </w:p>
    <w:p w:rsidR="001B229F" w:rsidRPr="001B229F" w:rsidRDefault="001B229F" w:rsidP="001B229F">
      <w:pPr>
        <w:numPr>
          <w:ilvl w:val="0"/>
          <w:numId w:val="2"/>
        </w:num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 xml:space="preserve">Atatürk Üniversitesi </w:t>
      </w:r>
      <w:proofErr w:type="spellStart"/>
      <w:r w:rsidRPr="001B229F">
        <w:rPr>
          <w:rFonts w:ascii="Times New Roman" w:eastAsia="Times New Roman" w:hAnsi="Times New Roman" w:cs="Times New Roman"/>
          <w:sz w:val="24"/>
          <w:szCs w:val="24"/>
          <w:lang w:eastAsia="tr-TR"/>
        </w:rPr>
        <w:t>önlisans</w:t>
      </w:r>
      <w:proofErr w:type="spellEnd"/>
      <w:r w:rsidRPr="001B229F">
        <w:rPr>
          <w:rFonts w:ascii="Times New Roman" w:eastAsia="Times New Roman" w:hAnsi="Times New Roman" w:cs="Times New Roman"/>
          <w:sz w:val="24"/>
          <w:szCs w:val="24"/>
          <w:lang w:eastAsia="tr-TR"/>
        </w:rPr>
        <w:t>, lisans veya lisansüstü programlarında örgün eğitimde öğrenci olmak,</w:t>
      </w:r>
    </w:p>
    <w:p w:rsidR="001B229F" w:rsidRPr="001B229F" w:rsidRDefault="001B229F" w:rsidP="001B229F">
      <w:pPr>
        <w:numPr>
          <w:ilvl w:val="0"/>
          <w:numId w:val="2"/>
        </w:num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proofErr w:type="spellStart"/>
      <w:r w:rsidRPr="001B229F">
        <w:rPr>
          <w:rFonts w:ascii="Times New Roman" w:eastAsia="Times New Roman" w:hAnsi="Times New Roman" w:cs="Times New Roman"/>
          <w:sz w:val="24"/>
          <w:szCs w:val="24"/>
          <w:lang w:eastAsia="tr-TR"/>
        </w:rPr>
        <w:t>Önlisans</w:t>
      </w:r>
      <w:proofErr w:type="spellEnd"/>
      <w:r w:rsidRPr="001B229F">
        <w:rPr>
          <w:rFonts w:ascii="Times New Roman" w:eastAsia="Times New Roman" w:hAnsi="Times New Roman" w:cs="Times New Roman"/>
          <w:sz w:val="24"/>
          <w:szCs w:val="24"/>
          <w:lang w:eastAsia="tr-TR"/>
        </w:rPr>
        <w:t xml:space="preserve"> ve lisans öğrencileri için 2.20 AGNO,</w:t>
      </w:r>
    </w:p>
    <w:p w:rsidR="001B229F" w:rsidRPr="001B229F" w:rsidRDefault="001B229F" w:rsidP="001B229F">
      <w:pPr>
        <w:numPr>
          <w:ilvl w:val="0"/>
          <w:numId w:val="2"/>
        </w:num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Yüksek Lisans ve doktora öğrencileri için 2.50 AGNO,</w:t>
      </w:r>
    </w:p>
    <w:p w:rsidR="001B229F" w:rsidRPr="001B229F" w:rsidRDefault="001B229F" w:rsidP="001B229F">
      <w:pPr>
        <w:numPr>
          <w:ilvl w:val="0"/>
          <w:numId w:val="2"/>
        </w:num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 xml:space="preserve">Yapılacak olan </w:t>
      </w: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xml:space="preserve"> Dil sınavından en az A2 düzeyi gibi hususlar dikkate alınır.</w:t>
      </w:r>
    </w:p>
    <w:p w:rsidR="001B229F" w:rsidRDefault="001B229F" w:rsidP="001B229F">
      <w:pPr>
        <w:shd w:val="clear" w:color="auto" w:fill="FFFFFF"/>
        <w:spacing w:after="0" w:line="240" w:lineRule="auto"/>
        <w:jc w:val="both"/>
        <w:rPr>
          <w:rFonts w:ascii="Times New Roman" w:eastAsia="Times New Roman" w:hAnsi="Times New Roman" w:cs="Times New Roman"/>
          <w:b/>
          <w:bCs/>
          <w:i/>
          <w:iCs/>
          <w:sz w:val="24"/>
          <w:szCs w:val="24"/>
          <w:lang w:eastAsia="tr-TR"/>
        </w:rPr>
      </w:pP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i/>
          <w:iCs/>
          <w:sz w:val="24"/>
          <w:szCs w:val="24"/>
          <w:lang w:eastAsia="tr-TR"/>
        </w:rPr>
        <w:t>Öğrenci Değerlendirme Kriterleri (Staj)</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 xml:space="preserve">Başvuran öğrencilerin %50 akademik not ortalaması (AGNO) ve %50 yabancı dil düzeyinin etkilediği ağırlıklı ortalamaya göre </w:t>
      </w: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xml:space="preserve">+ puanı oluşturulur. Daha önce </w:t>
      </w: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xml:space="preserve">+ hareketliliğinden faydalanmış öğrencinin </w:t>
      </w: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puanından 10 puan düşülür.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 xml:space="preserve">Değerlendirme sürecine katılan öğrencilerin ilanı alfabetik sıra ile gerçekleştirilir. Staj hareketliliği kapsamında puan sıralaması olmaksızın minimum şartları sağlayan tüm adaylardan ilan edilen tarih aralığında kabul mektuplarını kendilerinin temin ederek </w:t>
      </w: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xml:space="preserve"> Ofisine teslim etmesi beklenir.</w:t>
      </w:r>
    </w:p>
    <w:p w:rsidR="001B229F" w:rsidRPr="001B229F" w:rsidRDefault="001B229F" w:rsidP="001B229F">
      <w:pPr>
        <w:shd w:val="clear" w:color="auto" w:fill="FFFFFF"/>
        <w:spacing w:before="225" w:after="0" w:line="240" w:lineRule="auto"/>
        <w:jc w:val="both"/>
        <w:outlineLvl w:val="4"/>
        <w:rPr>
          <w:rFonts w:ascii="Times New Roman" w:eastAsia="Times New Roman" w:hAnsi="Times New Roman" w:cs="Times New Roman"/>
          <w:b/>
          <w:bCs/>
          <w:sz w:val="24"/>
          <w:szCs w:val="24"/>
          <w:lang w:eastAsia="tr-TR"/>
        </w:rPr>
      </w:pPr>
      <w:r w:rsidRPr="001B229F">
        <w:rPr>
          <w:rFonts w:ascii="Times New Roman" w:eastAsia="Times New Roman" w:hAnsi="Times New Roman" w:cs="Times New Roman"/>
          <w:b/>
          <w:bCs/>
          <w:sz w:val="24"/>
          <w:szCs w:val="24"/>
          <w:lang w:eastAsia="tr-TR"/>
        </w:rPr>
        <w:t>Öğrenci Değerlendirme Kriterleri</w:t>
      </w:r>
    </w:p>
    <w:tbl>
      <w:tblPr>
        <w:tblW w:w="9211"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6518"/>
        <w:gridCol w:w="2693"/>
      </w:tblGrid>
      <w:tr w:rsidR="001B229F" w:rsidRPr="001B229F" w:rsidTr="009510B9">
        <w:trPr>
          <w:trHeight w:val="114"/>
        </w:trPr>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Ölçüt</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Ağırlıklı Puan</w:t>
            </w:r>
          </w:p>
        </w:tc>
      </w:tr>
      <w:tr w:rsidR="001B229F" w:rsidRPr="001B229F" w:rsidTr="009510B9">
        <w:trPr>
          <w:trHeight w:val="378"/>
        </w:trPr>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Akademik Başarı Düzeyi</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%50 (Toplam 100 puan üzerinden)</w:t>
            </w:r>
          </w:p>
        </w:tc>
      </w:tr>
      <w:tr w:rsidR="001B229F" w:rsidRPr="001B229F" w:rsidTr="009510B9">
        <w:trPr>
          <w:trHeight w:val="361"/>
        </w:trPr>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Dil Seviyesi</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%50 (Toplam 100 puan üzerinden)</w:t>
            </w:r>
          </w:p>
        </w:tc>
      </w:tr>
      <w:tr w:rsidR="001B229F" w:rsidRPr="001B229F" w:rsidTr="009510B9">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Şehit ve Gazi Çocuklarına</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+15 Puan *</w:t>
            </w:r>
            <w:r w:rsidRPr="001B229F">
              <w:rPr>
                <w:rFonts w:ascii="Times New Roman" w:eastAsia="Times New Roman" w:hAnsi="Times New Roman" w:cs="Times New Roman"/>
                <w:sz w:val="24"/>
                <w:szCs w:val="24"/>
                <w:vertAlign w:val="superscript"/>
                <w:lang w:eastAsia="tr-TR"/>
              </w:rPr>
              <w:t>8</w:t>
            </w:r>
          </w:p>
        </w:tc>
      </w:tr>
      <w:tr w:rsidR="001B229F" w:rsidRPr="001B229F" w:rsidTr="009510B9">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Engelli Öğrencilere (Engelliliğin Belgelendirilmesi Kaydıyla)</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+10 Puan</w:t>
            </w:r>
          </w:p>
        </w:tc>
      </w:tr>
      <w:tr w:rsidR="001B229F" w:rsidRPr="001B229F" w:rsidTr="009510B9">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2828 Sayılı Sosyal Hizmetler Kanunu Kapsamında haklarında korunma, bakım veya barınma kararı alınmış öğrencilere</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+10 Puan *</w:t>
            </w:r>
            <w:r w:rsidRPr="001B229F">
              <w:rPr>
                <w:rFonts w:ascii="Times New Roman" w:eastAsia="Times New Roman" w:hAnsi="Times New Roman" w:cs="Times New Roman"/>
                <w:sz w:val="24"/>
                <w:szCs w:val="24"/>
                <w:vertAlign w:val="superscript"/>
                <w:lang w:eastAsia="tr-TR"/>
              </w:rPr>
              <w:t>9</w:t>
            </w:r>
          </w:p>
        </w:tc>
      </w:tr>
      <w:tr w:rsidR="001B229F" w:rsidRPr="001B229F" w:rsidTr="009510B9">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Başvuru esnasında staj kabul mektubu sunma</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+10 Puan</w:t>
            </w:r>
          </w:p>
        </w:tc>
      </w:tr>
      <w:tr w:rsidR="001B229F" w:rsidRPr="001B229F" w:rsidTr="009510B9">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Dijital becerileri geliştirmeye yönelik stajlar (</w:t>
            </w:r>
            <w:proofErr w:type="spellStart"/>
            <w:r w:rsidRPr="001B229F">
              <w:rPr>
                <w:rFonts w:ascii="Times New Roman" w:eastAsia="Times New Roman" w:hAnsi="Times New Roman" w:cs="Times New Roman"/>
                <w:sz w:val="24"/>
                <w:szCs w:val="24"/>
                <w:lang w:eastAsia="tr-TR"/>
              </w:rPr>
              <w:t>DOTs</w:t>
            </w:r>
            <w:proofErr w:type="spellEnd"/>
            <w:r w:rsidRPr="001B229F">
              <w:rPr>
                <w:rFonts w:ascii="Times New Roman" w:eastAsia="Times New Roman" w:hAnsi="Times New Roman" w:cs="Times New Roman"/>
                <w:sz w:val="24"/>
                <w:szCs w:val="24"/>
                <w:lang w:eastAsia="tr-TR"/>
              </w:rPr>
              <w:t xml:space="preserve">) </w:t>
            </w:r>
            <w:proofErr w:type="spellStart"/>
            <w:r w:rsidRPr="001B229F">
              <w:rPr>
                <w:rFonts w:ascii="Times New Roman" w:eastAsia="Times New Roman" w:hAnsi="Times New Roman" w:cs="Times New Roman"/>
                <w:sz w:val="24"/>
                <w:szCs w:val="24"/>
                <w:lang w:eastAsia="tr-TR"/>
              </w:rPr>
              <w:t>önceliklendirilir</w:t>
            </w:r>
            <w:proofErr w:type="spellEnd"/>
            <w:r w:rsidRPr="001B229F">
              <w:rPr>
                <w:rFonts w:ascii="Times New Roman" w:eastAsia="Times New Roman" w:hAnsi="Times New Roman" w:cs="Times New Roman"/>
                <w:sz w:val="24"/>
                <w:szCs w:val="24"/>
                <w:lang w:eastAsia="tr-TR"/>
              </w:rPr>
              <w:t>.</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+5 Puan </w:t>
            </w:r>
            <w:r w:rsidRPr="001B229F">
              <w:rPr>
                <w:rFonts w:ascii="Times New Roman" w:eastAsia="Times New Roman" w:hAnsi="Times New Roman" w:cs="Times New Roman"/>
                <w:sz w:val="24"/>
                <w:szCs w:val="24"/>
                <w:vertAlign w:val="superscript"/>
                <w:lang w:eastAsia="tr-TR"/>
              </w:rPr>
              <w:t>*10</w:t>
            </w:r>
          </w:p>
        </w:tc>
      </w:tr>
      <w:tr w:rsidR="001B229F" w:rsidRPr="001B229F" w:rsidTr="009510B9">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 xml:space="preserve">Daha önce yararlanma (Hibeli veya </w:t>
            </w:r>
            <w:proofErr w:type="spellStart"/>
            <w:r w:rsidRPr="001B229F">
              <w:rPr>
                <w:rFonts w:ascii="Times New Roman" w:eastAsia="Times New Roman" w:hAnsi="Times New Roman" w:cs="Times New Roman"/>
                <w:sz w:val="24"/>
                <w:szCs w:val="24"/>
                <w:lang w:eastAsia="tr-TR"/>
              </w:rPr>
              <w:t>hibesiz</w:t>
            </w:r>
            <w:proofErr w:type="spellEnd"/>
            <w:r w:rsidRPr="001B229F">
              <w:rPr>
                <w:rFonts w:ascii="Times New Roman" w:eastAsia="Times New Roman" w:hAnsi="Times New Roman" w:cs="Times New Roman"/>
                <w:sz w:val="24"/>
                <w:szCs w:val="24"/>
                <w:lang w:eastAsia="tr-TR"/>
              </w:rPr>
              <w:t>)</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-10 Puan</w:t>
            </w:r>
          </w:p>
        </w:tc>
      </w:tr>
      <w:tr w:rsidR="001B229F" w:rsidRPr="001B229F" w:rsidTr="009510B9">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Vatandaşı olunan ülkede hareketliliğe katılma</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-10 Puan</w:t>
            </w:r>
          </w:p>
        </w:tc>
      </w:tr>
      <w:tr w:rsidR="001B229F" w:rsidRPr="001B229F" w:rsidTr="009510B9">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Hareketliliğe seçildiği halde süresinde feragat bildiriminde bulunmaksızın hareketliliğe katılmama</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-10 Puan</w:t>
            </w:r>
          </w:p>
        </w:tc>
      </w:tr>
      <w:tr w:rsidR="001B229F" w:rsidRPr="001B229F" w:rsidTr="009510B9">
        <w:tc>
          <w:tcPr>
            <w:tcW w:w="651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lastRenderedPageBreak/>
              <w:t>İki hareketlilik türüne aynı anda başvurma (öğrencinin tercih ettiği hareketlilik türüne azaltma uygulanır)</w:t>
            </w:r>
          </w:p>
        </w:tc>
        <w:tc>
          <w:tcPr>
            <w:tcW w:w="2693"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-5 puan</w:t>
            </w:r>
          </w:p>
        </w:tc>
      </w:tr>
    </w:tbl>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 xml:space="preserve">Ayrıca, </w:t>
      </w: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xml:space="preserve">+ KA131 ve KA171 hareketliliklerinden yararlanmak isteyen öğrenci yerleştirmelerinde tüm </w:t>
      </w:r>
      <w:proofErr w:type="gramStart"/>
      <w:r w:rsidRPr="001B229F">
        <w:rPr>
          <w:rFonts w:ascii="Times New Roman" w:eastAsia="Times New Roman" w:hAnsi="Times New Roman" w:cs="Times New Roman"/>
          <w:sz w:val="24"/>
          <w:szCs w:val="24"/>
          <w:lang w:eastAsia="tr-TR"/>
        </w:rPr>
        <w:t>kriterlerin</w:t>
      </w:r>
      <w:proofErr w:type="gramEnd"/>
      <w:r w:rsidRPr="001B229F">
        <w:rPr>
          <w:rFonts w:ascii="Times New Roman" w:eastAsia="Times New Roman" w:hAnsi="Times New Roman" w:cs="Times New Roman"/>
          <w:sz w:val="24"/>
          <w:szCs w:val="24"/>
          <w:lang w:eastAsia="tr-TR"/>
        </w:rPr>
        <w:t xml:space="preserve"> eşit olması halinde, doğum tarihine göre yaşı küçük olana öncelik verilmektedir.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proofErr w:type="gramStart"/>
      <w:r w:rsidRPr="001B229F">
        <w:rPr>
          <w:rFonts w:ascii="Times New Roman" w:eastAsia="Times New Roman" w:hAnsi="Times New Roman" w:cs="Times New Roman"/>
          <w:sz w:val="16"/>
          <w:szCs w:val="16"/>
          <w:vertAlign w:val="superscript"/>
          <w:lang w:eastAsia="tr-TR"/>
        </w:rPr>
        <w:t>8 </w:t>
      </w:r>
      <w:r w:rsidRPr="001B229F">
        <w:rPr>
          <w:rFonts w:ascii="Times New Roman" w:eastAsia="Times New Roman" w:hAnsi="Times New Roman" w:cs="Times New Roman"/>
          <w:sz w:val="16"/>
          <w:szCs w:val="16"/>
          <w:lang w:eastAsia="tr-TR"/>
        </w:rPr>
        <w:t xml:space="preserve">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rsidRPr="001B229F">
        <w:rPr>
          <w:rFonts w:ascii="Times New Roman" w:eastAsia="Times New Roman" w:hAnsi="Times New Roman" w:cs="Times New Roman"/>
          <w:sz w:val="16"/>
          <w:szCs w:val="16"/>
          <w:lang w:eastAsia="tr-TR"/>
        </w:rPr>
        <w:t>öldürülenler”in</w:t>
      </w:r>
      <w:proofErr w:type="spellEnd"/>
      <w:r w:rsidRPr="001B229F">
        <w:rPr>
          <w:rFonts w:ascii="Times New Roman" w:eastAsia="Times New Roman" w:hAnsi="Times New Roman" w:cs="Times New Roman"/>
          <w:sz w:val="16"/>
          <w:szCs w:val="16"/>
          <w:lang w:eastAsia="tr-TR"/>
        </w:rPr>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w:t>
      </w:r>
      <w:proofErr w:type="spellStart"/>
      <w:r w:rsidRPr="001B229F">
        <w:rPr>
          <w:rFonts w:ascii="Times New Roman" w:eastAsia="Times New Roman" w:hAnsi="Times New Roman" w:cs="Times New Roman"/>
          <w:sz w:val="16"/>
          <w:szCs w:val="16"/>
          <w:lang w:eastAsia="tr-TR"/>
        </w:rPr>
        <w:t>Erasmus</w:t>
      </w:r>
      <w:proofErr w:type="spellEnd"/>
      <w:r w:rsidRPr="001B229F">
        <w:rPr>
          <w:rFonts w:ascii="Times New Roman" w:eastAsia="Times New Roman" w:hAnsi="Times New Roman" w:cs="Times New Roman"/>
          <w:sz w:val="16"/>
          <w:szCs w:val="16"/>
          <w:lang w:eastAsia="tr-TR"/>
        </w:rPr>
        <w:t xml:space="preserve">+ öğrenci hareketliliğine başvurmaları halinde </w:t>
      </w:r>
      <w:proofErr w:type="spellStart"/>
      <w:r w:rsidRPr="001B229F">
        <w:rPr>
          <w:rFonts w:ascii="Times New Roman" w:eastAsia="Times New Roman" w:hAnsi="Times New Roman" w:cs="Times New Roman"/>
          <w:sz w:val="16"/>
          <w:szCs w:val="16"/>
          <w:lang w:eastAsia="tr-TR"/>
        </w:rPr>
        <w:t>önceliklendirilir</w:t>
      </w:r>
      <w:proofErr w:type="spellEnd"/>
      <w:r w:rsidRPr="001B229F">
        <w:rPr>
          <w:rFonts w:ascii="Times New Roman" w:eastAsia="Times New Roman" w:hAnsi="Times New Roman" w:cs="Times New Roman"/>
          <w:sz w:val="16"/>
          <w:szCs w:val="16"/>
          <w:lang w:eastAsia="tr-TR"/>
        </w:rPr>
        <w:t>.</w:t>
      </w:r>
      <w:proofErr w:type="gramEnd"/>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r w:rsidRPr="001B229F">
        <w:rPr>
          <w:rFonts w:ascii="Times New Roman" w:eastAsia="Times New Roman" w:hAnsi="Times New Roman" w:cs="Times New Roman"/>
          <w:sz w:val="16"/>
          <w:szCs w:val="16"/>
          <w:vertAlign w:val="superscript"/>
          <w:lang w:eastAsia="tr-TR"/>
        </w:rPr>
        <w:t>9 </w:t>
      </w:r>
      <w:proofErr w:type="spellStart"/>
      <w:r w:rsidRPr="001B229F">
        <w:rPr>
          <w:rFonts w:ascii="Times New Roman" w:eastAsia="Times New Roman" w:hAnsi="Times New Roman" w:cs="Times New Roman"/>
          <w:sz w:val="16"/>
          <w:szCs w:val="16"/>
          <w:lang w:eastAsia="tr-TR"/>
        </w:rPr>
        <w:t>Önceliklendirme</w:t>
      </w:r>
      <w:proofErr w:type="spellEnd"/>
      <w:r w:rsidRPr="001B229F">
        <w:rPr>
          <w:rFonts w:ascii="Times New Roman" w:eastAsia="Times New Roman" w:hAnsi="Times New Roman" w:cs="Times New Roman"/>
          <w:sz w:val="16"/>
          <w:szCs w:val="16"/>
          <w:lang w:eastAsia="tr-TR"/>
        </w:rPr>
        <w:t xml:space="preserve"> için öğrencinin Aile ve Sosyal Politikalar Bakanlığı’ndan hakkında 2828 sayılı Kanun uyarınca koruma, bakım veya barınma kararı olduğuna dair yazıyı ibraz etmesi gerekir.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proofErr w:type="gramStart"/>
      <w:r w:rsidRPr="001B229F">
        <w:rPr>
          <w:rFonts w:ascii="Times New Roman" w:eastAsia="Times New Roman" w:hAnsi="Times New Roman" w:cs="Times New Roman"/>
          <w:sz w:val="16"/>
          <w:szCs w:val="16"/>
          <w:vertAlign w:val="superscript"/>
          <w:lang w:eastAsia="tr-TR"/>
        </w:rPr>
        <w:t>10</w:t>
      </w:r>
      <w:r w:rsidRPr="001B229F">
        <w:rPr>
          <w:rFonts w:ascii="Times New Roman" w:eastAsia="Times New Roman" w:hAnsi="Times New Roman" w:cs="Times New Roman"/>
          <w:sz w:val="16"/>
          <w:szCs w:val="16"/>
          <w:lang w:eastAsia="tr-TR"/>
        </w:rPr>
        <w:t> Aşağıdaki faaliyetlerden biri ya da birkaçını deneyimleyen stajlar bu kapsamda sayılır: dijital pazarlama (</w:t>
      </w:r>
      <w:proofErr w:type="spellStart"/>
      <w:r w:rsidRPr="001B229F">
        <w:rPr>
          <w:rFonts w:ascii="Times New Roman" w:eastAsia="Times New Roman" w:hAnsi="Times New Roman" w:cs="Times New Roman"/>
          <w:sz w:val="16"/>
          <w:szCs w:val="16"/>
          <w:lang w:eastAsia="tr-TR"/>
        </w:rPr>
        <w:t>örn</w:t>
      </w:r>
      <w:proofErr w:type="spellEnd"/>
      <w:r w:rsidRPr="001B229F">
        <w:rPr>
          <w:rFonts w:ascii="Times New Roman" w:eastAsia="Times New Roman" w:hAnsi="Times New Roman" w:cs="Times New Roman"/>
          <w:sz w:val="16"/>
          <w:szCs w:val="16"/>
          <w:lang w:eastAsia="tr-TR"/>
        </w:rPr>
        <w:t xml:space="preserve">. Sosyal medya yönetimi, web analitiği), dijital grafik, mekanik ve mimari tasarım; uygulama, yazılım ve kod ya da </w:t>
      </w:r>
      <w:proofErr w:type="spellStart"/>
      <w:r w:rsidRPr="001B229F">
        <w:rPr>
          <w:rFonts w:ascii="Times New Roman" w:eastAsia="Times New Roman" w:hAnsi="Times New Roman" w:cs="Times New Roman"/>
          <w:sz w:val="16"/>
          <w:szCs w:val="16"/>
          <w:lang w:eastAsia="tr-TR"/>
        </w:rPr>
        <w:t>websitesi</w:t>
      </w:r>
      <w:proofErr w:type="spellEnd"/>
      <w:r w:rsidRPr="001B229F">
        <w:rPr>
          <w:rFonts w:ascii="Times New Roman" w:eastAsia="Times New Roman" w:hAnsi="Times New Roman" w:cs="Times New Roman"/>
          <w:sz w:val="16"/>
          <w:szCs w:val="16"/>
          <w:lang w:eastAsia="tr-TR"/>
        </w:rPr>
        <w:t xml:space="preserve"> geliştirme; bilişim sistem ve ağlarının kurulumu, bakımı ve yönetimi, </w:t>
      </w:r>
      <w:proofErr w:type="spellStart"/>
      <w:r w:rsidRPr="001B229F">
        <w:rPr>
          <w:rFonts w:ascii="Times New Roman" w:eastAsia="Times New Roman" w:hAnsi="Times New Roman" w:cs="Times New Roman"/>
          <w:sz w:val="16"/>
          <w:szCs w:val="16"/>
          <w:lang w:eastAsia="tr-TR"/>
        </w:rPr>
        <w:t>sibergüvenlik</w:t>
      </w:r>
      <w:proofErr w:type="spellEnd"/>
      <w:r w:rsidRPr="001B229F">
        <w:rPr>
          <w:rFonts w:ascii="Times New Roman" w:eastAsia="Times New Roman" w:hAnsi="Times New Roman" w:cs="Times New Roman"/>
          <w:sz w:val="16"/>
          <w:szCs w:val="16"/>
          <w:lang w:eastAsia="tr-TR"/>
        </w:rPr>
        <w:t xml:space="preserve">, veri analitiği, veri madenciliği ve görselleştirmesi; programlama, robotik ve yapay zekâ eğitimleri. </w:t>
      </w:r>
      <w:proofErr w:type="gramEnd"/>
      <w:r w:rsidRPr="001B229F">
        <w:rPr>
          <w:rFonts w:ascii="Times New Roman" w:eastAsia="Times New Roman" w:hAnsi="Times New Roman" w:cs="Times New Roman"/>
          <w:sz w:val="16"/>
          <w:szCs w:val="16"/>
          <w:lang w:eastAsia="tr-TR"/>
        </w:rPr>
        <w:t>Genel müşteri hizmetleri, talep oluşturma, veri girişi ya da rutin ofis görevleri bu kapsamda </w:t>
      </w:r>
      <w:r w:rsidRPr="001B229F">
        <w:rPr>
          <w:rFonts w:ascii="Times New Roman" w:eastAsia="Times New Roman" w:hAnsi="Times New Roman" w:cs="Times New Roman"/>
          <w:b/>
          <w:bCs/>
          <w:sz w:val="16"/>
          <w:szCs w:val="16"/>
          <w:u w:val="single"/>
          <w:lang w:eastAsia="tr-TR"/>
        </w:rPr>
        <w:t>sayılmaz.</w:t>
      </w:r>
    </w:p>
    <w:p w:rsidR="00592F9F" w:rsidRDefault="00592F9F" w:rsidP="00592F9F">
      <w:pPr>
        <w:shd w:val="clear" w:color="auto" w:fill="FFFFFF"/>
        <w:spacing w:before="225" w:after="0" w:line="240" w:lineRule="auto"/>
        <w:jc w:val="both"/>
        <w:outlineLvl w:val="4"/>
        <w:rPr>
          <w:rFonts w:ascii="Times New Roman" w:eastAsia="Times New Roman" w:hAnsi="Times New Roman" w:cs="Times New Roman"/>
          <w:b/>
          <w:bCs/>
          <w:sz w:val="24"/>
          <w:szCs w:val="24"/>
          <w:lang w:eastAsia="tr-TR"/>
        </w:rPr>
      </w:pPr>
    </w:p>
    <w:p w:rsidR="001B229F" w:rsidRPr="00592F9F" w:rsidRDefault="001B229F" w:rsidP="00592F9F">
      <w:pPr>
        <w:shd w:val="clear" w:color="auto" w:fill="FFFFFF"/>
        <w:spacing w:before="225" w:after="0" w:line="240" w:lineRule="auto"/>
        <w:jc w:val="both"/>
        <w:outlineLvl w:val="4"/>
        <w:rPr>
          <w:rFonts w:ascii="Times New Roman" w:eastAsia="Times New Roman" w:hAnsi="Times New Roman" w:cs="Times New Roman"/>
          <w:b/>
          <w:bCs/>
          <w:sz w:val="24"/>
          <w:szCs w:val="24"/>
          <w:lang w:eastAsia="tr-TR"/>
        </w:rPr>
      </w:pPr>
      <w:r w:rsidRPr="001B229F">
        <w:rPr>
          <w:rFonts w:ascii="Times New Roman" w:eastAsia="Times New Roman" w:hAnsi="Times New Roman" w:cs="Times New Roman"/>
          <w:b/>
          <w:bCs/>
          <w:sz w:val="24"/>
          <w:szCs w:val="24"/>
          <w:lang w:eastAsia="tr-TR"/>
        </w:rPr>
        <w:t>2025 yılı KA131 Projesi Öğrenci Seçim Kriterleri</w:t>
      </w:r>
    </w:p>
    <w:tbl>
      <w:tblPr>
        <w:tblW w:w="9353"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7227"/>
        <w:gridCol w:w="2126"/>
      </w:tblGrid>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9C1AFB">
              <w:rPr>
                <w:rFonts w:ascii="Times New Roman" w:eastAsia="Times New Roman" w:hAnsi="Times New Roman" w:cs="Times New Roman"/>
                <w:b/>
                <w:bCs/>
                <w:lang w:eastAsia="tr-TR"/>
              </w:rPr>
              <w:t>Ölçüt</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9C1AFB">
              <w:rPr>
                <w:rFonts w:ascii="Times New Roman" w:eastAsia="Times New Roman" w:hAnsi="Times New Roman" w:cs="Times New Roman"/>
                <w:b/>
                <w:bCs/>
                <w:lang w:eastAsia="tr-TR"/>
              </w:rPr>
              <w:t>Ağırlıklı Puan</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Akademik Başarı Düzeyi</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%50 (Toplam 100 puan üzerinden)</w:t>
            </w:r>
          </w:p>
        </w:tc>
      </w:tr>
      <w:tr w:rsidR="001B229F" w:rsidRPr="009C1AFB" w:rsidTr="009510B9">
        <w:trPr>
          <w:trHeight w:val="209"/>
        </w:trPr>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Dil Seviyesi</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%50 (Toplam 100 puan üzerinden)</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Şehit ve Gazi Çocuklarına</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+15 Puan </w:t>
            </w:r>
            <w:r w:rsidRPr="001B229F">
              <w:rPr>
                <w:rFonts w:ascii="Times New Roman" w:eastAsia="Times New Roman" w:hAnsi="Times New Roman" w:cs="Times New Roman"/>
                <w:vertAlign w:val="superscript"/>
                <w:lang w:eastAsia="tr-TR"/>
              </w:rPr>
              <w:t>10</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Engelli Öğrencilere (Engelliliğin Belgelendirilmesi Kaydıyla)</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+10 Puan </w:t>
            </w:r>
            <w:r w:rsidRPr="001B229F">
              <w:rPr>
                <w:rFonts w:ascii="Times New Roman" w:eastAsia="Times New Roman" w:hAnsi="Times New Roman" w:cs="Times New Roman"/>
                <w:vertAlign w:val="superscript"/>
                <w:lang w:eastAsia="tr-TR"/>
              </w:rPr>
              <w:t>11</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2828 Sayılı Sosyal Hizmetler Kanunu Kapsamında haklarında korunma, bakım veya barınma kararı alınmış öğrencilere</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+10 Puan </w:t>
            </w:r>
            <w:r w:rsidRPr="001B229F">
              <w:rPr>
                <w:rFonts w:ascii="Times New Roman" w:eastAsia="Times New Roman" w:hAnsi="Times New Roman" w:cs="Times New Roman"/>
                <w:vertAlign w:val="superscript"/>
                <w:lang w:eastAsia="tr-TR"/>
              </w:rPr>
              <w:t>12</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Başvuru esnasında staj kabul mektubu sunma</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+10 Puan</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 xml:space="preserve">Kendileri veya 1. derece yakınları </w:t>
            </w:r>
            <w:proofErr w:type="spellStart"/>
            <w:r w:rsidRPr="001B229F">
              <w:rPr>
                <w:rFonts w:ascii="Times New Roman" w:eastAsia="Times New Roman" w:hAnsi="Times New Roman" w:cs="Times New Roman"/>
                <w:lang w:eastAsia="tr-TR"/>
              </w:rPr>
              <w:t>AFAD’dan</w:t>
            </w:r>
            <w:proofErr w:type="spellEnd"/>
            <w:r w:rsidRPr="001B229F">
              <w:rPr>
                <w:rFonts w:ascii="Times New Roman" w:eastAsia="Times New Roman" w:hAnsi="Times New Roman" w:cs="Times New Roman"/>
                <w:lang w:eastAsia="tr-TR"/>
              </w:rPr>
              <w:t xml:space="preserve"> afetzede yardımı alanlar</w:t>
            </w:r>
            <w:r w:rsidRPr="001B229F">
              <w:rPr>
                <w:rFonts w:ascii="Times New Roman" w:eastAsia="Times New Roman" w:hAnsi="Times New Roman" w:cs="Times New Roman"/>
                <w:vertAlign w:val="superscript"/>
                <w:lang w:eastAsia="tr-TR"/>
              </w:rPr>
              <w:t>13</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+10 puan</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Dijital becerileri geliştirmeye yönelik stajlar (</w:t>
            </w:r>
            <w:proofErr w:type="spellStart"/>
            <w:r w:rsidRPr="001B229F">
              <w:rPr>
                <w:rFonts w:ascii="Times New Roman" w:eastAsia="Times New Roman" w:hAnsi="Times New Roman" w:cs="Times New Roman"/>
                <w:lang w:eastAsia="tr-TR"/>
              </w:rPr>
              <w:t>DOTs</w:t>
            </w:r>
            <w:proofErr w:type="spellEnd"/>
            <w:r w:rsidRPr="001B229F">
              <w:rPr>
                <w:rFonts w:ascii="Times New Roman" w:eastAsia="Times New Roman" w:hAnsi="Times New Roman" w:cs="Times New Roman"/>
                <w:lang w:eastAsia="tr-TR"/>
              </w:rPr>
              <w:t xml:space="preserve">) </w:t>
            </w:r>
            <w:proofErr w:type="spellStart"/>
            <w:r w:rsidRPr="001B229F">
              <w:rPr>
                <w:rFonts w:ascii="Times New Roman" w:eastAsia="Times New Roman" w:hAnsi="Times New Roman" w:cs="Times New Roman"/>
                <w:lang w:eastAsia="tr-TR"/>
              </w:rPr>
              <w:t>önceliklendirilir</w:t>
            </w:r>
            <w:proofErr w:type="spellEnd"/>
            <w:r w:rsidRPr="001B229F">
              <w:rPr>
                <w:rFonts w:ascii="Times New Roman" w:eastAsia="Times New Roman" w:hAnsi="Times New Roman" w:cs="Times New Roman"/>
                <w:lang w:eastAsia="tr-TR"/>
              </w:rPr>
              <w:t>.</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+5 Puan </w:t>
            </w:r>
            <w:r w:rsidRPr="001B229F">
              <w:rPr>
                <w:rFonts w:ascii="Times New Roman" w:eastAsia="Times New Roman" w:hAnsi="Times New Roman" w:cs="Times New Roman"/>
                <w:vertAlign w:val="superscript"/>
                <w:lang w:eastAsia="tr-TR"/>
              </w:rPr>
              <w:t>14</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Zorunlu staj kapsamında başvuru yapma</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+5 Puan</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 xml:space="preserve">Aynı proje türü kapsamında daha önce yararlanma (hibeli veya </w:t>
            </w:r>
            <w:proofErr w:type="spellStart"/>
            <w:r w:rsidRPr="001B229F">
              <w:rPr>
                <w:rFonts w:ascii="Times New Roman" w:eastAsia="Times New Roman" w:hAnsi="Times New Roman" w:cs="Times New Roman"/>
                <w:lang w:eastAsia="tr-TR"/>
              </w:rPr>
              <w:t>hibesiz</w:t>
            </w:r>
            <w:proofErr w:type="spellEnd"/>
            <w:r w:rsidRPr="001B229F">
              <w:rPr>
                <w:rFonts w:ascii="Times New Roman" w:eastAsia="Times New Roman" w:hAnsi="Times New Roman" w:cs="Times New Roman"/>
                <w:lang w:eastAsia="tr-TR"/>
              </w:rPr>
              <w:t>)</w:t>
            </w:r>
            <w:r w:rsidRPr="001B229F">
              <w:rPr>
                <w:rFonts w:ascii="Times New Roman" w:eastAsia="Times New Roman" w:hAnsi="Times New Roman" w:cs="Times New Roman"/>
                <w:vertAlign w:val="superscript"/>
                <w:lang w:eastAsia="tr-TR"/>
              </w:rPr>
              <w:t>15</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-10 Puan</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Vatandaşı olunan ülkede hareketliliğe katılma</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-10 Puan</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 xml:space="preserve">Hareketliliğe seçildiği halde süresinde feragat </w:t>
            </w:r>
            <w:proofErr w:type="spellStart"/>
            <w:r w:rsidRPr="001B229F">
              <w:rPr>
                <w:rFonts w:ascii="Times New Roman" w:eastAsia="Times New Roman" w:hAnsi="Times New Roman" w:cs="Times New Roman"/>
                <w:lang w:eastAsia="tr-TR"/>
              </w:rPr>
              <w:t>bigliriminde</w:t>
            </w:r>
            <w:proofErr w:type="spellEnd"/>
            <w:r w:rsidRPr="001B229F">
              <w:rPr>
                <w:rFonts w:ascii="Times New Roman" w:eastAsia="Times New Roman" w:hAnsi="Times New Roman" w:cs="Times New Roman"/>
                <w:lang w:eastAsia="tr-TR"/>
              </w:rPr>
              <w:t xml:space="preserve"> bulunmaksızın hareketliliğe katılmama</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-10 puan</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lastRenderedPageBreak/>
              <w:t>İki hareketlilik türüne birden aynı anda başvurma (öğrencinin tercih ettiği hareketlilik türüne azaltma uygulanır)</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-10 puan</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 xml:space="preserve">Hareketliliğe seçilen öğrenciler için: Yükseköğretim kurumu tarafından hareketlilikle </w:t>
            </w:r>
            <w:proofErr w:type="spellStart"/>
            <w:r w:rsidRPr="001B229F">
              <w:rPr>
                <w:rFonts w:ascii="Times New Roman" w:eastAsia="Times New Roman" w:hAnsi="Times New Roman" w:cs="Times New Roman"/>
                <w:lang w:eastAsia="tr-TR"/>
              </w:rPr>
              <w:t>ilgli</w:t>
            </w:r>
            <w:proofErr w:type="spellEnd"/>
            <w:r w:rsidRPr="001B229F">
              <w:rPr>
                <w:rFonts w:ascii="Times New Roman" w:eastAsia="Times New Roman" w:hAnsi="Times New Roman" w:cs="Times New Roman"/>
                <w:lang w:eastAsia="tr-TR"/>
              </w:rPr>
              <w:t xml:space="preserve"> olarak düzenlenen toplantılara/eğitimlere mazeretsiz katılmama (öğrencinin </w:t>
            </w:r>
            <w:proofErr w:type="spellStart"/>
            <w:r w:rsidRPr="001B229F">
              <w:rPr>
                <w:rFonts w:ascii="Times New Roman" w:eastAsia="Times New Roman" w:hAnsi="Times New Roman" w:cs="Times New Roman"/>
                <w:lang w:eastAsia="tr-TR"/>
              </w:rPr>
              <w:t>Erasmus’a</w:t>
            </w:r>
            <w:proofErr w:type="spellEnd"/>
            <w:r w:rsidRPr="001B229F">
              <w:rPr>
                <w:rFonts w:ascii="Times New Roman" w:eastAsia="Times New Roman" w:hAnsi="Times New Roman" w:cs="Times New Roman"/>
                <w:lang w:eastAsia="tr-TR"/>
              </w:rPr>
              <w:t xml:space="preserve"> tekrar başvurması halinde uygulanır)</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-5 puan</w:t>
            </w:r>
          </w:p>
        </w:tc>
      </w:tr>
      <w:tr w:rsidR="001B229F" w:rsidRPr="009C1AFB" w:rsidTr="009510B9">
        <w:tc>
          <w:tcPr>
            <w:tcW w:w="7227"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 xml:space="preserve">Dil sınavına gireceğini beyan edip mazeretsiz girmeme (öğrencinin </w:t>
            </w:r>
            <w:proofErr w:type="spellStart"/>
            <w:r w:rsidRPr="001B229F">
              <w:rPr>
                <w:rFonts w:ascii="Times New Roman" w:eastAsia="Times New Roman" w:hAnsi="Times New Roman" w:cs="Times New Roman"/>
                <w:lang w:eastAsia="tr-TR"/>
              </w:rPr>
              <w:t>Erasmus’a</w:t>
            </w:r>
            <w:proofErr w:type="spellEnd"/>
            <w:r w:rsidRPr="001B229F">
              <w:rPr>
                <w:rFonts w:ascii="Times New Roman" w:eastAsia="Times New Roman" w:hAnsi="Times New Roman" w:cs="Times New Roman"/>
                <w:lang w:eastAsia="tr-TR"/>
              </w:rPr>
              <w:t xml:space="preserve"> tekrar başvurması halinde uygulanır)</w:t>
            </w:r>
          </w:p>
        </w:tc>
        <w:tc>
          <w:tcPr>
            <w:tcW w:w="2126"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-5 puan</w:t>
            </w:r>
          </w:p>
        </w:tc>
      </w:tr>
    </w:tbl>
    <w:p w:rsid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r w:rsidRPr="001B229F">
        <w:rPr>
          <w:rFonts w:ascii="Times New Roman" w:eastAsia="Times New Roman" w:hAnsi="Times New Roman" w:cs="Times New Roman"/>
          <w:sz w:val="16"/>
          <w:szCs w:val="16"/>
          <w:lang w:eastAsia="tr-TR"/>
        </w:rPr>
        <w:t>9 Mevlana, TÜBİTAK, Yurtdışı Türkler ve Akraba Topluluklar Başkanlığı kapsamındaki benzer programlardan yararlanma dâhil değildir.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proofErr w:type="gramStart"/>
      <w:r w:rsidRPr="001B229F">
        <w:rPr>
          <w:rFonts w:ascii="Times New Roman" w:eastAsia="Times New Roman" w:hAnsi="Times New Roman" w:cs="Times New Roman"/>
          <w:sz w:val="16"/>
          <w:szCs w:val="16"/>
          <w:lang w:eastAsia="tr-TR"/>
        </w:rPr>
        <w:t xml:space="preserve">10 Muharip gaziler ve bunların eş ve çocukları ile harp şehitlerinin eş ve çocuklarının yanı sıra 12/4/1991 tarih ve 3713 sayılı Terörle Mücadele Kanunu’nun 21. Maddesine göre “kamu görevlilerinden yurtiçinde ve yurt dışında görevlerini ifa ederlerken veya sıfatları kalkmış olsa bile bu görevlerini yapmalarından dolayı terör eylemlerine muhatap olarak yaralanan, engelli hâle gelen, ölen veya </w:t>
      </w:r>
      <w:proofErr w:type="spellStart"/>
      <w:r w:rsidRPr="001B229F">
        <w:rPr>
          <w:rFonts w:ascii="Times New Roman" w:eastAsia="Times New Roman" w:hAnsi="Times New Roman" w:cs="Times New Roman"/>
          <w:sz w:val="16"/>
          <w:szCs w:val="16"/>
          <w:lang w:eastAsia="tr-TR"/>
        </w:rPr>
        <w:t>öldürülenler”in</w:t>
      </w:r>
      <w:proofErr w:type="spellEnd"/>
      <w:r w:rsidRPr="001B229F">
        <w:rPr>
          <w:rFonts w:ascii="Times New Roman" w:eastAsia="Times New Roman" w:hAnsi="Times New Roman" w:cs="Times New Roman"/>
          <w:sz w:val="16"/>
          <w:szCs w:val="16"/>
          <w:lang w:eastAsia="tr-TR"/>
        </w:rPr>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w:t>
      </w:r>
      <w:proofErr w:type="spellStart"/>
      <w:r w:rsidRPr="001B229F">
        <w:rPr>
          <w:rFonts w:ascii="Times New Roman" w:eastAsia="Times New Roman" w:hAnsi="Times New Roman" w:cs="Times New Roman"/>
          <w:sz w:val="16"/>
          <w:szCs w:val="16"/>
          <w:lang w:eastAsia="tr-TR"/>
        </w:rPr>
        <w:t>Erasmus</w:t>
      </w:r>
      <w:proofErr w:type="spellEnd"/>
      <w:r w:rsidRPr="001B229F">
        <w:rPr>
          <w:rFonts w:ascii="Times New Roman" w:eastAsia="Times New Roman" w:hAnsi="Times New Roman" w:cs="Times New Roman"/>
          <w:sz w:val="16"/>
          <w:szCs w:val="16"/>
          <w:lang w:eastAsia="tr-TR"/>
        </w:rPr>
        <w:t xml:space="preserve">+ öğrenci hareketliliğine başvurmaları halinde </w:t>
      </w:r>
      <w:proofErr w:type="spellStart"/>
      <w:r w:rsidRPr="001B229F">
        <w:rPr>
          <w:rFonts w:ascii="Times New Roman" w:eastAsia="Times New Roman" w:hAnsi="Times New Roman" w:cs="Times New Roman"/>
          <w:sz w:val="16"/>
          <w:szCs w:val="16"/>
          <w:lang w:eastAsia="tr-TR"/>
        </w:rPr>
        <w:t>önceliklendirilir</w:t>
      </w:r>
      <w:proofErr w:type="spellEnd"/>
      <w:r w:rsidRPr="001B229F">
        <w:rPr>
          <w:rFonts w:ascii="Times New Roman" w:eastAsia="Times New Roman" w:hAnsi="Times New Roman" w:cs="Times New Roman"/>
          <w:sz w:val="16"/>
          <w:szCs w:val="16"/>
          <w:lang w:eastAsia="tr-TR"/>
        </w:rPr>
        <w:t>.</w:t>
      </w:r>
      <w:proofErr w:type="gramEnd"/>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r w:rsidRPr="001B229F">
        <w:rPr>
          <w:rFonts w:ascii="Times New Roman" w:eastAsia="Times New Roman" w:hAnsi="Times New Roman" w:cs="Times New Roman"/>
          <w:sz w:val="16"/>
          <w:szCs w:val="16"/>
          <w:lang w:eastAsia="tr-TR"/>
        </w:rPr>
        <w:t xml:space="preserve">11 </w:t>
      </w:r>
      <w:proofErr w:type="spellStart"/>
      <w:r w:rsidRPr="001B229F">
        <w:rPr>
          <w:rFonts w:ascii="Times New Roman" w:eastAsia="Times New Roman" w:hAnsi="Times New Roman" w:cs="Times New Roman"/>
          <w:sz w:val="16"/>
          <w:szCs w:val="16"/>
          <w:lang w:eastAsia="tr-TR"/>
        </w:rPr>
        <w:t>Önceliklendirme</w:t>
      </w:r>
      <w:proofErr w:type="spellEnd"/>
      <w:r w:rsidRPr="001B229F">
        <w:rPr>
          <w:rFonts w:ascii="Times New Roman" w:eastAsia="Times New Roman" w:hAnsi="Times New Roman" w:cs="Times New Roman"/>
          <w:sz w:val="16"/>
          <w:szCs w:val="16"/>
          <w:lang w:eastAsia="tr-TR"/>
        </w:rPr>
        <w:t xml:space="preserve"> için öğrencinin 20 Şubat 2019 tarih ve 30692 sayılı Resmi </w:t>
      </w:r>
      <w:proofErr w:type="spellStart"/>
      <w:r w:rsidRPr="001B229F">
        <w:rPr>
          <w:rFonts w:ascii="Times New Roman" w:eastAsia="Times New Roman" w:hAnsi="Times New Roman" w:cs="Times New Roman"/>
          <w:sz w:val="16"/>
          <w:szCs w:val="16"/>
          <w:lang w:eastAsia="tr-TR"/>
        </w:rPr>
        <w:t>Gazete’de</w:t>
      </w:r>
      <w:proofErr w:type="spellEnd"/>
      <w:r w:rsidRPr="001B229F">
        <w:rPr>
          <w:rFonts w:ascii="Times New Roman" w:eastAsia="Times New Roman" w:hAnsi="Times New Roman" w:cs="Times New Roman"/>
          <w:sz w:val="16"/>
          <w:szCs w:val="16"/>
          <w:lang w:eastAsia="tr-TR"/>
        </w:rPr>
        <w:t xml:space="preserve"> yayımlanan “Erişkinler İçin Engellilik Değerlendirmesi Hakkında Yönetmelik’te yer alan Engellilik Sağlık Kurulu raporunu ibraz etmesi gerekir.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r w:rsidRPr="001B229F">
        <w:rPr>
          <w:rFonts w:ascii="Times New Roman" w:eastAsia="Times New Roman" w:hAnsi="Times New Roman" w:cs="Times New Roman"/>
          <w:sz w:val="16"/>
          <w:szCs w:val="16"/>
          <w:lang w:eastAsia="tr-TR"/>
        </w:rPr>
        <w:t xml:space="preserve">12 </w:t>
      </w:r>
      <w:proofErr w:type="spellStart"/>
      <w:r w:rsidRPr="001B229F">
        <w:rPr>
          <w:rFonts w:ascii="Times New Roman" w:eastAsia="Times New Roman" w:hAnsi="Times New Roman" w:cs="Times New Roman"/>
          <w:sz w:val="16"/>
          <w:szCs w:val="16"/>
          <w:lang w:eastAsia="tr-TR"/>
        </w:rPr>
        <w:t>Önceliklendirme</w:t>
      </w:r>
      <w:proofErr w:type="spellEnd"/>
      <w:r w:rsidRPr="001B229F">
        <w:rPr>
          <w:rFonts w:ascii="Times New Roman" w:eastAsia="Times New Roman" w:hAnsi="Times New Roman" w:cs="Times New Roman"/>
          <w:sz w:val="16"/>
          <w:szCs w:val="16"/>
          <w:lang w:eastAsia="tr-TR"/>
        </w:rPr>
        <w:t xml:space="preserve"> için öğrencinin Aile ve Sosyal Politikalar Bakanlığı’ndan hakkında 2828 sayılı Kanun uyarınca koruma, bakım veya barınma kararı olduğuna dair yazıyı ibraz etmesi gerekir.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r w:rsidRPr="001B229F">
        <w:rPr>
          <w:rFonts w:ascii="Times New Roman" w:eastAsia="Times New Roman" w:hAnsi="Times New Roman" w:cs="Times New Roman"/>
          <w:sz w:val="16"/>
          <w:szCs w:val="16"/>
          <w:lang w:eastAsia="tr-TR"/>
        </w:rPr>
        <w:t>13 Her bir eğitim kademesi (lisans, yüksek lisans, doktora) ve her bir proje türü (KA131-KA171) için birer defaya mahsus olarak uygulanır. Hareketliliğe katıldığı takdirde öğrencinin sonraki başvurularında uygulanmaz. Ek puan, öğrenci hareketliliğe katılmadığı takdirde (feragat süresi içerisinde vazgeçilmişse veya mücbir bir sebep varsa) sonraki başvurularında da uygulanmaya devam olunur.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proofErr w:type="gramStart"/>
      <w:r w:rsidRPr="001B229F">
        <w:rPr>
          <w:rFonts w:ascii="Times New Roman" w:eastAsia="Times New Roman" w:hAnsi="Times New Roman" w:cs="Times New Roman"/>
          <w:sz w:val="16"/>
          <w:szCs w:val="16"/>
          <w:lang w:eastAsia="tr-TR"/>
        </w:rPr>
        <w:t>14 Aşağıdaki faaliyetlerden biri ya da birkaçını deneyimleyen stajlar bu kapsamda sayılır: dijital pazarlama (</w:t>
      </w:r>
      <w:proofErr w:type="spellStart"/>
      <w:r w:rsidRPr="001B229F">
        <w:rPr>
          <w:rFonts w:ascii="Times New Roman" w:eastAsia="Times New Roman" w:hAnsi="Times New Roman" w:cs="Times New Roman"/>
          <w:sz w:val="16"/>
          <w:szCs w:val="16"/>
          <w:lang w:eastAsia="tr-TR"/>
        </w:rPr>
        <w:t>örn</w:t>
      </w:r>
      <w:proofErr w:type="spellEnd"/>
      <w:r w:rsidRPr="001B229F">
        <w:rPr>
          <w:rFonts w:ascii="Times New Roman" w:eastAsia="Times New Roman" w:hAnsi="Times New Roman" w:cs="Times New Roman"/>
          <w:sz w:val="16"/>
          <w:szCs w:val="16"/>
          <w:lang w:eastAsia="tr-TR"/>
        </w:rPr>
        <w:t xml:space="preserve">. sosyal medya yönetimi, web analitiği), dijital grafik, mekanik ve mimari tasarım; uygulama, yazılım ve kod ya da web sitesi geliştirme; bilişim sistem ve ağlarının kurulumu, bakımı ve yönetimi, siber güvenlik, veri analitiği, veri madenciliği ve görselleştirmesi; programlama, robotik ve yapay zekâ eğitimleri. </w:t>
      </w:r>
      <w:proofErr w:type="gramEnd"/>
      <w:r w:rsidRPr="001B229F">
        <w:rPr>
          <w:rFonts w:ascii="Times New Roman" w:eastAsia="Times New Roman" w:hAnsi="Times New Roman" w:cs="Times New Roman"/>
          <w:sz w:val="16"/>
          <w:szCs w:val="16"/>
          <w:lang w:eastAsia="tr-TR"/>
        </w:rPr>
        <w:t>Genel müşteri hizmetleri, talep oluşturma, veri girişi ya da rutin ofis görevleri bu kapsamda </w:t>
      </w:r>
      <w:r w:rsidRPr="001B229F">
        <w:rPr>
          <w:rFonts w:ascii="Times New Roman" w:eastAsia="Times New Roman" w:hAnsi="Times New Roman" w:cs="Times New Roman"/>
          <w:b/>
          <w:bCs/>
          <w:sz w:val="16"/>
          <w:szCs w:val="16"/>
          <w:lang w:eastAsia="tr-TR"/>
        </w:rPr>
        <w:t>sayılmaz</w:t>
      </w:r>
      <w:r w:rsidRPr="001B229F">
        <w:rPr>
          <w:rFonts w:ascii="Times New Roman" w:eastAsia="Times New Roman" w:hAnsi="Times New Roman" w:cs="Times New Roman"/>
          <w:sz w:val="16"/>
          <w:szCs w:val="16"/>
          <w:lang w:eastAsia="tr-TR"/>
        </w:rPr>
        <w:t>.</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r w:rsidRPr="001B229F">
        <w:rPr>
          <w:rFonts w:ascii="Times New Roman" w:eastAsia="Times New Roman" w:hAnsi="Times New Roman" w:cs="Times New Roman"/>
          <w:sz w:val="16"/>
          <w:szCs w:val="16"/>
          <w:lang w:eastAsia="tr-TR"/>
        </w:rPr>
        <w:t>15 BIP, kısa dönem doktora hareketliliği ve kısa dönem karma hareketlilik katılımları bu kapsamda değerlendirilmez.</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p>
    <w:p w:rsidR="001B229F" w:rsidRPr="001B229F" w:rsidRDefault="001B229F" w:rsidP="001B229F">
      <w:pPr>
        <w:shd w:val="clear" w:color="auto" w:fill="FFFFFF"/>
        <w:spacing w:before="225" w:after="0" w:line="240" w:lineRule="auto"/>
        <w:jc w:val="both"/>
        <w:outlineLvl w:val="4"/>
        <w:rPr>
          <w:rFonts w:ascii="Times New Roman" w:eastAsia="Times New Roman" w:hAnsi="Times New Roman" w:cs="Times New Roman"/>
          <w:b/>
          <w:bCs/>
          <w:sz w:val="24"/>
          <w:szCs w:val="24"/>
          <w:lang w:eastAsia="tr-TR"/>
        </w:rPr>
      </w:pPr>
      <w:r w:rsidRPr="001B229F">
        <w:rPr>
          <w:rFonts w:ascii="Times New Roman" w:eastAsia="Times New Roman" w:hAnsi="Times New Roman" w:cs="Times New Roman"/>
          <w:b/>
          <w:bCs/>
          <w:sz w:val="24"/>
          <w:szCs w:val="24"/>
          <w:lang w:eastAsia="tr-TR"/>
        </w:rPr>
        <w:t>Hibe Miktarları Ne Kadardır?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2024 Yılı KA131 Projesi</w:t>
      </w: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tbl>
      <w:tblPr>
        <w:tblW w:w="10062"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646"/>
        <w:gridCol w:w="5014"/>
        <w:gridCol w:w="1842"/>
        <w:gridCol w:w="1560"/>
      </w:tblGrid>
      <w:tr w:rsidR="001B229F" w:rsidRPr="009C1AFB" w:rsidTr="009510B9">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Ülke Grupları</w:t>
            </w:r>
          </w:p>
        </w:tc>
        <w:tc>
          <w:tcPr>
            <w:tcW w:w="501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Hareketlilikte Misafir Olunan Ülkeler</w:t>
            </w:r>
          </w:p>
        </w:tc>
        <w:tc>
          <w:tcPr>
            <w:tcW w:w="1842"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Aylık Hibe Öğrenim (Avro)</w:t>
            </w:r>
          </w:p>
        </w:tc>
        <w:tc>
          <w:tcPr>
            <w:tcW w:w="15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Aylık Hibe Staj (Avro)</w:t>
            </w:r>
          </w:p>
        </w:tc>
      </w:tr>
      <w:tr w:rsidR="001B229F" w:rsidRPr="009C1AFB" w:rsidTr="009510B9">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1. ve 2. Grup Program Ülkeleri</w:t>
            </w:r>
          </w:p>
        </w:tc>
        <w:tc>
          <w:tcPr>
            <w:tcW w:w="501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Almanya, Avusturya, Belçika, Çek Cumhuriyeti, Danimarka, Estonya, Finlandiya, Fransa, Güney Kıbrıs Rum Yönetimi, Hollanda, İrlanda, İspanya, İsveç, İtalya, İzlanda, Letonya, Lihtenştayn, Lüksemburg, Malta, Norveç, Portekiz, Slovakya, Slovenya, Yunanistan</w:t>
            </w:r>
          </w:p>
        </w:tc>
        <w:tc>
          <w:tcPr>
            <w:tcW w:w="1842"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center"/>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600</w:t>
            </w:r>
          </w:p>
        </w:tc>
        <w:tc>
          <w:tcPr>
            <w:tcW w:w="15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center"/>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750</w:t>
            </w:r>
          </w:p>
        </w:tc>
      </w:tr>
      <w:tr w:rsidR="001B229F" w:rsidRPr="009C1AFB" w:rsidTr="009510B9">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3. Grup Program Ülkeleri</w:t>
            </w:r>
          </w:p>
        </w:tc>
        <w:tc>
          <w:tcPr>
            <w:tcW w:w="501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both"/>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Bulgaristan, Hırvatistan, Kuzey Makedonya, Litvanya, Macaristan, Polonya, Romanya, Sırbistan, Türkiye</w:t>
            </w:r>
          </w:p>
        </w:tc>
        <w:tc>
          <w:tcPr>
            <w:tcW w:w="1842"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center"/>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450</w:t>
            </w:r>
          </w:p>
        </w:tc>
        <w:tc>
          <w:tcPr>
            <w:tcW w:w="15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1B229F" w:rsidRPr="001B229F" w:rsidRDefault="001B229F" w:rsidP="009510B9">
            <w:pPr>
              <w:spacing w:after="0" w:line="240" w:lineRule="auto"/>
              <w:jc w:val="center"/>
              <w:rPr>
                <w:rFonts w:ascii="Times New Roman" w:eastAsia="Times New Roman" w:hAnsi="Times New Roman" w:cs="Times New Roman"/>
                <w:lang w:eastAsia="tr-TR"/>
              </w:rPr>
            </w:pPr>
            <w:r w:rsidRPr="001B229F">
              <w:rPr>
                <w:rFonts w:ascii="Times New Roman" w:eastAsia="Times New Roman" w:hAnsi="Times New Roman" w:cs="Times New Roman"/>
                <w:lang w:eastAsia="tr-TR"/>
              </w:rPr>
              <w:t>600</w:t>
            </w:r>
          </w:p>
        </w:tc>
      </w:tr>
    </w:tbl>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592F9F" w:rsidRDefault="00592F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Default="001B22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Ortak Ülkelere Öğrenci/Yeni Mezun Hareketliliği</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 xml:space="preserve">Yeni </w:t>
      </w: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Programı KA131 projeleri kapsamında detayları hibe sözleşmesi ve eklerinde belirtileceği şekilde gerçekleştirilmesi mümkün olabilecek Uluslararası Hareketlilik kapsamında, Programla ilişkili olmayan ülkelere öğrenci/yeni mezun gönderirken uygulanacak bireysel destek hibe miktarları tablosu aşağı yer almaktadır:</w:t>
      </w:r>
    </w:p>
    <w:p w:rsidR="00592F9F" w:rsidRDefault="00592F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tbl>
      <w:tblPr>
        <w:tblW w:w="9069"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989"/>
        <w:gridCol w:w="2671"/>
        <w:gridCol w:w="2409"/>
      </w:tblGrid>
      <w:tr w:rsidR="00592F9F" w:rsidRPr="001B229F" w:rsidTr="00592F9F">
        <w:tc>
          <w:tcPr>
            <w:tcW w:w="398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Ev Sahibi Ülke</w:t>
            </w:r>
          </w:p>
        </w:tc>
        <w:tc>
          <w:tcPr>
            <w:tcW w:w="2671"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Aylık Hibe Öğrenim (Avro)</w:t>
            </w:r>
          </w:p>
        </w:tc>
        <w:tc>
          <w:tcPr>
            <w:tcW w:w="240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Aylık Hibe Staj (Avro)</w:t>
            </w:r>
          </w:p>
        </w:tc>
      </w:tr>
      <w:tr w:rsidR="00592F9F" w:rsidRPr="001B229F" w:rsidTr="00592F9F">
        <w:tc>
          <w:tcPr>
            <w:tcW w:w="398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1.-3. Bölge Ülkeleri ve 5.-12. Bölge Ülkeleri*</w:t>
            </w:r>
          </w:p>
        </w:tc>
        <w:tc>
          <w:tcPr>
            <w:tcW w:w="2671"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700</w:t>
            </w:r>
          </w:p>
        </w:tc>
        <w:tc>
          <w:tcPr>
            <w:tcW w:w="240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700</w:t>
            </w:r>
          </w:p>
        </w:tc>
      </w:tr>
      <w:tr w:rsidR="00592F9F" w:rsidRPr="001B229F" w:rsidTr="00592F9F">
        <w:tc>
          <w:tcPr>
            <w:tcW w:w="398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13. ve 14. Bölge Ülkeleri*</w:t>
            </w:r>
          </w:p>
        </w:tc>
        <w:tc>
          <w:tcPr>
            <w:tcW w:w="2671"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600</w:t>
            </w:r>
          </w:p>
        </w:tc>
        <w:tc>
          <w:tcPr>
            <w:tcW w:w="240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750</w:t>
            </w:r>
          </w:p>
        </w:tc>
      </w:tr>
    </w:tbl>
    <w:p w:rsidR="00592F9F" w:rsidRDefault="00592F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592F9F" w:rsidRDefault="00592F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592F9F" w:rsidRDefault="00592F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592F9F" w:rsidRDefault="00592F9F" w:rsidP="001B229F">
      <w:pPr>
        <w:shd w:val="clear" w:color="auto" w:fill="FFFFFF"/>
        <w:spacing w:after="0" w:line="240" w:lineRule="auto"/>
        <w:jc w:val="both"/>
        <w:rPr>
          <w:rFonts w:ascii="Times New Roman" w:eastAsia="Times New Roman" w:hAnsi="Times New Roman" w:cs="Times New Roman"/>
          <w:b/>
          <w:bCs/>
          <w:sz w:val="24"/>
          <w:szCs w:val="24"/>
          <w:lang w:eastAsia="tr-TR"/>
        </w:rPr>
      </w:pP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2024 Yılı KA131 Projesi Kısa Dönem Fiziksel Öğrenci Hareketliliği (Karma Hareketlilik ve Kısa Süreli Doktora Hareketliliği)</w:t>
      </w:r>
    </w:p>
    <w:tbl>
      <w:tblPr>
        <w:tblW w:w="9069"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5384"/>
        <w:gridCol w:w="3685"/>
      </w:tblGrid>
      <w:tr w:rsidR="00592F9F" w:rsidRPr="001B229F" w:rsidTr="00592F9F">
        <w:tc>
          <w:tcPr>
            <w:tcW w:w="53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Faaliyetin Süresi</w:t>
            </w:r>
          </w:p>
        </w:tc>
        <w:tc>
          <w:tcPr>
            <w:tcW w:w="368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Hibe Miktarı (Program Ülkesi ya da Ortak Ülke)</w:t>
            </w:r>
          </w:p>
        </w:tc>
      </w:tr>
      <w:tr w:rsidR="00592F9F" w:rsidRPr="001B229F" w:rsidTr="00592F9F">
        <w:tc>
          <w:tcPr>
            <w:tcW w:w="53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Faaliyetin 14’üncü gününe kadar</w:t>
            </w:r>
          </w:p>
        </w:tc>
        <w:tc>
          <w:tcPr>
            <w:tcW w:w="368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Günlük 79 Avro</w:t>
            </w:r>
          </w:p>
        </w:tc>
      </w:tr>
      <w:tr w:rsidR="00592F9F" w:rsidRPr="001B229F" w:rsidTr="00592F9F">
        <w:tc>
          <w:tcPr>
            <w:tcW w:w="53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Faaliyetin 15’inci gününden 30’uncu gününe kadar</w:t>
            </w:r>
          </w:p>
        </w:tc>
        <w:tc>
          <w:tcPr>
            <w:tcW w:w="368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Günlük 56 Avro</w:t>
            </w:r>
          </w:p>
        </w:tc>
      </w:tr>
    </w:tbl>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br/>
        <w:t>Seyahat Desteği Almayan Öğrenci/Yeni Mezunlar için Yeşil Seyahat Desteği</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Seyahat desteği almayan öğrenci/yeni mezunlara, yeşil seyahati tercih etmeleri durumunda, tek seferlik 50 Avro tutarında ilave bir hibe ile seyahat günleri için 4 güne kadar bireysel destek hibesi verilebilecektir.</w:t>
      </w:r>
    </w:p>
    <w:p w:rsidR="001B229F" w:rsidRDefault="001B229F" w:rsidP="001B229F">
      <w:pPr>
        <w:shd w:val="clear" w:color="auto" w:fill="FFFFFF"/>
        <w:spacing w:after="0" w:line="240" w:lineRule="auto"/>
        <w:jc w:val="both"/>
        <w:rPr>
          <w:rFonts w:ascii="Times New Roman" w:eastAsia="Times New Roman" w:hAnsi="Times New Roman" w:cs="Times New Roman"/>
          <w:sz w:val="16"/>
          <w:szCs w:val="16"/>
          <w:lang w:eastAsia="tr-TR"/>
        </w:rPr>
      </w:pPr>
      <w:r w:rsidRPr="001B229F">
        <w:rPr>
          <w:rFonts w:ascii="Times New Roman" w:eastAsia="Times New Roman" w:hAnsi="Times New Roman" w:cs="Times New Roman"/>
          <w:sz w:val="24"/>
          <w:szCs w:val="24"/>
          <w:lang w:eastAsia="tr-TR"/>
        </w:rPr>
        <w:t xml:space="preserve">* </w:t>
      </w:r>
      <w:r w:rsidRPr="001B229F">
        <w:rPr>
          <w:rFonts w:ascii="Times New Roman" w:eastAsia="Times New Roman" w:hAnsi="Times New Roman" w:cs="Times New Roman"/>
          <w:sz w:val="16"/>
          <w:szCs w:val="16"/>
          <w:lang w:eastAsia="tr-TR"/>
        </w:rPr>
        <w:t>Ödemeler, toplam hibenin %80’i gitmeden önce, %20’si dönünce olmak üzere iki taksitte yapılır.</w:t>
      </w:r>
    </w:p>
    <w:p w:rsidR="00592F9F" w:rsidRPr="001B229F" w:rsidRDefault="00592F9F" w:rsidP="001B229F">
      <w:pPr>
        <w:shd w:val="clear" w:color="auto" w:fill="FFFFFF"/>
        <w:spacing w:after="0" w:line="240" w:lineRule="auto"/>
        <w:jc w:val="both"/>
        <w:rPr>
          <w:rFonts w:ascii="Times New Roman" w:eastAsia="Times New Roman" w:hAnsi="Times New Roman" w:cs="Times New Roman"/>
          <w:sz w:val="16"/>
          <w:szCs w:val="16"/>
          <w:lang w:eastAsia="tr-TR"/>
        </w:rPr>
      </w:pP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2024 Yılı KA131 Projesi Seyahat Desteği</w:t>
      </w:r>
    </w:p>
    <w:tbl>
      <w:tblPr>
        <w:tblW w:w="9069"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974"/>
        <w:gridCol w:w="3260"/>
        <w:gridCol w:w="2835"/>
      </w:tblGrid>
      <w:tr w:rsidR="00592F9F" w:rsidRPr="001B229F" w:rsidTr="00592F9F">
        <w:tc>
          <w:tcPr>
            <w:tcW w:w="297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Seyahat Mesafesi</w:t>
            </w:r>
          </w:p>
        </w:tc>
        <w:tc>
          <w:tcPr>
            <w:tcW w:w="32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Standart Seyahat Hibe Tutarı (Avro)</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b/>
                <w:bCs/>
                <w:sz w:val="24"/>
                <w:szCs w:val="24"/>
                <w:lang w:eastAsia="tr-TR"/>
              </w:rPr>
              <w:t>Yeşil Seyahat Hibe Tutarı (Avro)</w:t>
            </w:r>
          </w:p>
        </w:tc>
      </w:tr>
      <w:tr w:rsidR="00592F9F" w:rsidRPr="001B229F" w:rsidTr="00592F9F">
        <w:tc>
          <w:tcPr>
            <w:tcW w:w="297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10 ila 99 KM arasında</w:t>
            </w:r>
          </w:p>
        </w:tc>
        <w:tc>
          <w:tcPr>
            <w:tcW w:w="32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28</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56</w:t>
            </w:r>
          </w:p>
        </w:tc>
      </w:tr>
      <w:tr w:rsidR="00592F9F" w:rsidRPr="001B229F" w:rsidTr="00592F9F">
        <w:tc>
          <w:tcPr>
            <w:tcW w:w="297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100 ila 499 KM arasında</w:t>
            </w:r>
          </w:p>
        </w:tc>
        <w:tc>
          <w:tcPr>
            <w:tcW w:w="32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211</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285</w:t>
            </w:r>
          </w:p>
        </w:tc>
      </w:tr>
      <w:tr w:rsidR="00592F9F" w:rsidRPr="001B229F" w:rsidTr="00592F9F">
        <w:tc>
          <w:tcPr>
            <w:tcW w:w="297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500 ila 1999 KM arasında</w:t>
            </w:r>
          </w:p>
        </w:tc>
        <w:tc>
          <w:tcPr>
            <w:tcW w:w="32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309</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417</w:t>
            </w:r>
          </w:p>
        </w:tc>
      </w:tr>
      <w:tr w:rsidR="00592F9F" w:rsidRPr="001B229F" w:rsidTr="00592F9F">
        <w:tc>
          <w:tcPr>
            <w:tcW w:w="297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2000 ila 2999 KM arasında</w:t>
            </w:r>
          </w:p>
        </w:tc>
        <w:tc>
          <w:tcPr>
            <w:tcW w:w="32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395</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535</w:t>
            </w:r>
          </w:p>
        </w:tc>
      </w:tr>
      <w:tr w:rsidR="00592F9F" w:rsidRPr="001B229F" w:rsidTr="00592F9F">
        <w:tc>
          <w:tcPr>
            <w:tcW w:w="297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lastRenderedPageBreak/>
              <w:t>3000 ila 3999 KM arasında</w:t>
            </w:r>
          </w:p>
        </w:tc>
        <w:tc>
          <w:tcPr>
            <w:tcW w:w="32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580</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785</w:t>
            </w:r>
          </w:p>
        </w:tc>
      </w:tr>
      <w:tr w:rsidR="00592F9F" w:rsidRPr="001B229F" w:rsidTr="00592F9F">
        <w:tc>
          <w:tcPr>
            <w:tcW w:w="297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4000 ila 7999 KM arasında</w:t>
            </w:r>
          </w:p>
        </w:tc>
        <w:tc>
          <w:tcPr>
            <w:tcW w:w="32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1188</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1188</w:t>
            </w:r>
          </w:p>
        </w:tc>
      </w:tr>
      <w:tr w:rsidR="00592F9F" w:rsidRPr="001B229F" w:rsidTr="00592F9F">
        <w:tc>
          <w:tcPr>
            <w:tcW w:w="297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9510B9">
            <w:pPr>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8000 KM veya daha fazla</w:t>
            </w:r>
          </w:p>
        </w:tc>
        <w:tc>
          <w:tcPr>
            <w:tcW w:w="3260"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1735</w:t>
            </w:r>
          </w:p>
        </w:tc>
        <w:tc>
          <w:tcPr>
            <w:tcW w:w="2835"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592F9F" w:rsidRPr="001B229F" w:rsidRDefault="00592F9F" w:rsidP="00592F9F">
            <w:pPr>
              <w:spacing w:after="0" w:line="240" w:lineRule="auto"/>
              <w:jc w:val="center"/>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1735</w:t>
            </w:r>
          </w:p>
        </w:tc>
      </w:tr>
    </w:tbl>
    <w:p w:rsidR="00592F9F" w:rsidRDefault="00592F9F" w:rsidP="001B229F">
      <w:pPr>
        <w:shd w:val="clear" w:color="auto" w:fill="FFFFFF"/>
        <w:spacing w:before="225" w:after="0" w:line="240" w:lineRule="auto"/>
        <w:jc w:val="both"/>
        <w:outlineLvl w:val="4"/>
        <w:rPr>
          <w:rFonts w:ascii="Times New Roman" w:eastAsia="Times New Roman" w:hAnsi="Times New Roman" w:cs="Times New Roman"/>
          <w:b/>
          <w:bCs/>
          <w:sz w:val="24"/>
          <w:szCs w:val="24"/>
          <w:lang w:eastAsia="tr-TR"/>
        </w:rPr>
      </w:pPr>
    </w:p>
    <w:p w:rsidR="00592F9F" w:rsidRDefault="00592F9F" w:rsidP="001B229F">
      <w:pPr>
        <w:shd w:val="clear" w:color="auto" w:fill="FFFFFF"/>
        <w:spacing w:before="225" w:after="0" w:line="240" w:lineRule="auto"/>
        <w:jc w:val="both"/>
        <w:outlineLvl w:val="4"/>
        <w:rPr>
          <w:rFonts w:ascii="Times New Roman" w:eastAsia="Times New Roman" w:hAnsi="Times New Roman" w:cs="Times New Roman"/>
          <w:b/>
          <w:bCs/>
          <w:sz w:val="24"/>
          <w:szCs w:val="24"/>
          <w:lang w:eastAsia="tr-TR"/>
        </w:rPr>
      </w:pPr>
    </w:p>
    <w:p w:rsidR="001B229F" w:rsidRPr="001B229F" w:rsidRDefault="001B229F" w:rsidP="001B229F">
      <w:pPr>
        <w:shd w:val="clear" w:color="auto" w:fill="FFFFFF"/>
        <w:spacing w:before="225" w:after="0" w:line="240" w:lineRule="auto"/>
        <w:jc w:val="both"/>
        <w:outlineLvl w:val="4"/>
        <w:rPr>
          <w:rFonts w:ascii="Times New Roman" w:eastAsia="Times New Roman" w:hAnsi="Times New Roman" w:cs="Times New Roman"/>
          <w:b/>
          <w:bCs/>
          <w:sz w:val="24"/>
          <w:szCs w:val="24"/>
          <w:lang w:eastAsia="tr-TR"/>
        </w:rPr>
      </w:pPr>
      <w:r w:rsidRPr="001B229F">
        <w:rPr>
          <w:rFonts w:ascii="Times New Roman" w:eastAsia="Times New Roman" w:hAnsi="Times New Roman" w:cs="Times New Roman"/>
          <w:b/>
          <w:bCs/>
          <w:sz w:val="24"/>
          <w:szCs w:val="24"/>
          <w:lang w:eastAsia="tr-TR"/>
        </w:rPr>
        <w:t xml:space="preserve">Ne Zaman </w:t>
      </w:r>
      <w:proofErr w:type="spellStart"/>
      <w:r w:rsidRPr="001B229F">
        <w:rPr>
          <w:rFonts w:ascii="Times New Roman" w:eastAsia="Times New Roman" w:hAnsi="Times New Roman" w:cs="Times New Roman"/>
          <w:b/>
          <w:bCs/>
          <w:sz w:val="24"/>
          <w:szCs w:val="24"/>
          <w:lang w:eastAsia="tr-TR"/>
        </w:rPr>
        <w:t>Başvurulabillir</w:t>
      </w:r>
      <w:proofErr w:type="spellEnd"/>
      <w:r w:rsidRPr="001B229F">
        <w:rPr>
          <w:rFonts w:ascii="Times New Roman" w:eastAsia="Times New Roman" w:hAnsi="Times New Roman" w:cs="Times New Roman"/>
          <w:b/>
          <w:bCs/>
          <w:sz w:val="24"/>
          <w:szCs w:val="24"/>
          <w:lang w:eastAsia="tr-TR"/>
        </w:rPr>
        <w:t>?</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KA131 programına başvurular genellikle programın gerçekleşeceği akademik yıldan bir önceki akademik yılda başlar. Genellikle her yıl Şubat ve Mart ayları arasında başvurular alınır. Her yılın planlanan takvimi bu aralıklar arasında değişiklik göstermektedir. Web sitemizden başvuru takvimi öğrencilerimize duyurulmaktadır.</w:t>
      </w:r>
    </w:p>
    <w:p w:rsidR="001B229F" w:rsidRPr="001B229F" w:rsidRDefault="001B229F" w:rsidP="001B229F">
      <w:pPr>
        <w:shd w:val="clear" w:color="auto" w:fill="FFFFFF"/>
        <w:spacing w:before="225" w:after="0" w:line="240" w:lineRule="auto"/>
        <w:jc w:val="both"/>
        <w:outlineLvl w:val="4"/>
        <w:rPr>
          <w:rFonts w:ascii="Times New Roman" w:eastAsia="Times New Roman" w:hAnsi="Times New Roman" w:cs="Times New Roman"/>
          <w:b/>
          <w:bCs/>
          <w:sz w:val="24"/>
          <w:szCs w:val="24"/>
          <w:lang w:eastAsia="tr-TR"/>
        </w:rPr>
      </w:pPr>
      <w:r w:rsidRPr="001B229F">
        <w:rPr>
          <w:rFonts w:ascii="Times New Roman" w:eastAsia="Times New Roman" w:hAnsi="Times New Roman" w:cs="Times New Roman"/>
          <w:b/>
          <w:bCs/>
          <w:sz w:val="24"/>
          <w:szCs w:val="24"/>
          <w:lang w:eastAsia="tr-TR"/>
        </w:rPr>
        <w:t>Ne Zaman Gidilebilir?</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 xml:space="preserve">Öğrenciler tek bir yarıyıl (Güz ya da Bahar) ya da tüm akademik yıl (Güz ve Bahar) şeklinde </w:t>
      </w:r>
      <w:proofErr w:type="spellStart"/>
      <w:r w:rsidRPr="001B229F">
        <w:rPr>
          <w:rFonts w:ascii="Times New Roman" w:eastAsia="Times New Roman" w:hAnsi="Times New Roman" w:cs="Times New Roman"/>
          <w:sz w:val="24"/>
          <w:szCs w:val="24"/>
          <w:lang w:eastAsia="tr-TR"/>
        </w:rPr>
        <w:t>Erasmus</w:t>
      </w:r>
      <w:proofErr w:type="spellEnd"/>
      <w:r w:rsidRPr="001B229F">
        <w:rPr>
          <w:rFonts w:ascii="Times New Roman" w:eastAsia="Times New Roman" w:hAnsi="Times New Roman" w:cs="Times New Roman"/>
          <w:sz w:val="24"/>
          <w:szCs w:val="24"/>
          <w:lang w:eastAsia="tr-TR"/>
        </w:rPr>
        <w:t>+ hareketliliğini gerçekleştirebilirler. Güz dönemi anlaşmalı kurumlarımızda genellikle Eylül-Ocak ayları, Bahar dönemi ise Şubat-Haziran ayları arasındadır.</w:t>
      </w:r>
    </w:p>
    <w:p w:rsidR="001B229F" w:rsidRPr="001B229F" w:rsidRDefault="001B229F" w:rsidP="001B229F">
      <w:pPr>
        <w:shd w:val="clear" w:color="auto" w:fill="FFFFFF"/>
        <w:spacing w:before="225" w:after="0" w:line="240" w:lineRule="auto"/>
        <w:jc w:val="both"/>
        <w:outlineLvl w:val="4"/>
        <w:rPr>
          <w:rFonts w:ascii="Times New Roman" w:eastAsia="Times New Roman" w:hAnsi="Times New Roman" w:cs="Times New Roman"/>
          <w:b/>
          <w:bCs/>
          <w:sz w:val="24"/>
          <w:szCs w:val="24"/>
          <w:lang w:eastAsia="tr-TR"/>
        </w:rPr>
      </w:pPr>
      <w:proofErr w:type="spellStart"/>
      <w:r w:rsidRPr="001B229F">
        <w:rPr>
          <w:rFonts w:ascii="Times New Roman" w:eastAsia="Times New Roman" w:hAnsi="Times New Roman" w:cs="Times New Roman"/>
          <w:b/>
          <w:bCs/>
          <w:sz w:val="24"/>
          <w:szCs w:val="24"/>
          <w:lang w:eastAsia="tr-TR"/>
        </w:rPr>
        <w:t>Hibesiz</w:t>
      </w:r>
      <w:proofErr w:type="spellEnd"/>
      <w:r w:rsidRPr="001B229F">
        <w:rPr>
          <w:rFonts w:ascii="Times New Roman" w:eastAsia="Times New Roman" w:hAnsi="Times New Roman" w:cs="Times New Roman"/>
          <w:b/>
          <w:bCs/>
          <w:sz w:val="24"/>
          <w:szCs w:val="24"/>
          <w:lang w:eastAsia="tr-TR"/>
        </w:rPr>
        <w:t xml:space="preserve"> (“0” Hibeli) Öğrenci Olma Durumu</w:t>
      </w:r>
    </w:p>
    <w:p w:rsidR="001B229F" w:rsidRPr="001B229F" w:rsidRDefault="001B229F" w:rsidP="001B229F">
      <w:pPr>
        <w:shd w:val="clear" w:color="auto" w:fill="FFFFFF"/>
        <w:spacing w:after="0" w:line="240" w:lineRule="auto"/>
        <w:jc w:val="both"/>
        <w:rPr>
          <w:rFonts w:ascii="Times New Roman" w:eastAsia="Times New Roman" w:hAnsi="Times New Roman" w:cs="Times New Roman"/>
          <w:sz w:val="24"/>
          <w:szCs w:val="24"/>
          <w:lang w:eastAsia="tr-TR"/>
        </w:rPr>
      </w:pPr>
      <w:r w:rsidRPr="001B229F">
        <w:rPr>
          <w:rFonts w:ascii="Times New Roman" w:eastAsia="Times New Roman" w:hAnsi="Times New Roman" w:cs="Times New Roman"/>
          <w:sz w:val="24"/>
          <w:szCs w:val="24"/>
          <w:lang w:eastAsia="tr-TR"/>
        </w:rPr>
        <w:t xml:space="preserve">Öğrenciler istedikleri takdirde hibe almaksızın faaliyetlere katılabilirler. Öğrencilerin faaliyet süreleri kısmen veya tamamen </w:t>
      </w:r>
      <w:proofErr w:type="spellStart"/>
      <w:r w:rsidRPr="001B229F">
        <w:rPr>
          <w:rFonts w:ascii="Times New Roman" w:eastAsia="Times New Roman" w:hAnsi="Times New Roman" w:cs="Times New Roman"/>
          <w:sz w:val="24"/>
          <w:szCs w:val="24"/>
          <w:lang w:eastAsia="tr-TR"/>
        </w:rPr>
        <w:t>hibelendirilir</w:t>
      </w:r>
      <w:proofErr w:type="spellEnd"/>
      <w:r w:rsidRPr="001B229F">
        <w:rPr>
          <w:rFonts w:ascii="Times New Roman" w:eastAsia="Times New Roman" w:hAnsi="Times New Roman" w:cs="Times New Roman"/>
          <w:sz w:val="24"/>
          <w:szCs w:val="24"/>
          <w:lang w:eastAsia="tr-TR"/>
        </w:rPr>
        <w:t xml:space="preserve"> veya faaliyet tamamen </w:t>
      </w:r>
      <w:proofErr w:type="spellStart"/>
      <w:r w:rsidRPr="001B229F">
        <w:rPr>
          <w:rFonts w:ascii="Times New Roman" w:eastAsia="Times New Roman" w:hAnsi="Times New Roman" w:cs="Times New Roman"/>
          <w:sz w:val="24"/>
          <w:szCs w:val="24"/>
          <w:lang w:eastAsia="tr-TR"/>
        </w:rPr>
        <w:t>hibesiz</w:t>
      </w:r>
      <w:proofErr w:type="spellEnd"/>
      <w:r w:rsidRPr="001B229F">
        <w:rPr>
          <w:rFonts w:ascii="Times New Roman" w:eastAsia="Times New Roman" w:hAnsi="Times New Roman" w:cs="Times New Roman"/>
          <w:sz w:val="24"/>
          <w:szCs w:val="24"/>
          <w:lang w:eastAsia="tr-TR"/>
        </w:rPr>
        <w:t xml:space="preserve"> “sıfır hibeli” öğrenci olarak gerçekleştirilebilir. Faaliyet süresinin kısmen </w:t>
      </w:r>
      <w:proofErr w:type="spellStart"/>
      <w:r w:rsidRPr="001B229F">
        <w:rPr>
          <w:rFonts w:ascii="Times New Roman" w:eastAsia="Times New Roman" w:hAnsi="Times New Roman" w:cs="Times New Roman"/>
          <w:sz w:val="24"/>
          <w:szCs w:val="24"/>
          <w:lang w:eastAsia="tr-TR"/>
        </w:rPr>
        <w:t>hibelendirilmesi</w:t>
      </w:r>
      <w:proofErr w:type="spellEnd"/>
      <w:r w:rsidRPr="001B229F">
        <w:rPr>
          <w:rFonts w:ascii="Times New Roman" w:eastAsia="Times New Roman" w:hAnsi="Times New Roman" w:cs="Times New Roman"/>
          <w:sz w:val="24"/>
          <w:szCs w:val="24"/>
          <w:lang w:eastAsia="tr-TR"/>
        </w:rPr>
        <w:t xml:space="preserve"> halinde, hibe verilecek süre, öğrenim hareketliliği için ise 3 aydan, staj hareketliliği için 2 aydan kısa olamaz. </w:t>
      </w:r>
      <w:proofErr w:type="spellStart"/>
      <w:r w:rsidRPr="001B229F">
        <w:rPr>
          <w:rFonts w:ascii="Times New Roman" w:eastAsia="Times New Roman" w:hAnsi="Times New Roman" w:cs="Times New Roman"/>
          <w:sz w:val="24"/>
          <w:szCs w:val="24"/>
          <w:lang w:eastAsia="tr-TR"/>
        </w:rPr>
        <w:t>Hibesiz</w:t>
      </w:r>
      <w:proofErr w:type="spellEnd"/>
      <w:r w:rsidRPr="001B229F">
        <w:rPr>
          <w:rFonts w:ascii="Times New Roman" w:eastAsia="Times New Roman" w:hAnsi="Times New Roman" w:cs="Times New Roman"/>
          <w:sz w:val="24"/>
          <w:szCs w:val="24"/>
          <w:lang w:eastAsia="tr-TR"/>
        </w:rPr>
        <w:t xml:space="preserve"> öğrenciler de diğer başvurularla beraber genel değerlendirmeye tabi tutulur ve hibeli öğrencilerle aynı süreçten geçer. </w:t>
      </w:r>
      <w:proofErr w:type="spellStart"/>
      <w:r w:rsidRPr="001B229F">
        <w:rPr>
          <w:rFonts w:ascii="Times New Roman" w:eastAsia="Times New Roman" w:hAnsi="Times New Roman" w:cs="Times New Roman"/>
          <w:sz w:val="24"/>
          <w:szCs w:val="24"/>
          <w:lang w:eastAsia="tr-TR"/>
        </w:rPr>
        <w:t>Hibesiz</w:t>
      </w:r>
      <w:proofErr w:type="spellEnd"/>
      <w:r w:rsidRPr="001B229F">
        <w:rPr>
          <w:rFonts w:ascii="Times New Roman" w:eastAsia="Times New Roman" w:hAnsi="Times New Roman" w:cs="Times New Roman"/>
          <w:sz w:val="24"/>
          <w:szCs w:val="24"/>
          <w:lang w:eastAsia="tr-TR"/>
        </w:rPr>
        <w:t xml:space="preserve"> öğrencinin farkı, öğrencinin bütçe hesaplamalarına </w:t>
      </w:r>
      <w:proofErr w:type="gramStart"/>
      <w:r w:rsidRPr="001B229F">
        <w:rPr>
          <w:rFonts w:ascii="Times New Roman" w:eastAsia="Times New Roman" w:hAnsi="Times New Roman" w:cs="Times New Roman"/>
          <w:sz w:val="24"/>
          <w:szCs w:val="24"/>
          <w:lang w:eastAsia="tr-TR"/>
        </w:rPr>
        <w:t>dahil</w:t>
      </w:r>
      <w:proofErr w:type="gramEnd"/>
      <w:r w:rsidRPr="001B229F">
        <w:rPr>
          <w:rFonts w:ascii="Times New Roman" w:eastAsia="Times New Roman" w:hAnsi="Times New Roman" w:cs="Times New Roman"/>
          <w:sz w:val="24"/>
          <w:szCs w:val="24"/>
          <w:lang w:eastAsia="tr-TR"/>
        </w:rPr>
        <w:t xml:space="preserve"> edilmemesi ve kendisine ödeme yapılmamasıdır. Hibe alınmaması öğrencinin seçim sürecine </w:t>
      </w:r>
      <w:proofErr w:type="gramStart"/>
      <w:r w:rsidRPr="001B229F">
        <w:rPr>
          <w:rFonts w:ascii="Times New Roman" w:eastAsia="Times New Roman" w:hAnsi="Times New Roman" w:cs="Times New Roman"/>
          <w:sz w:val="24"/>
          <w:szCs w:val="24"/>
          <w:lang w:eastAsia="tr-TR"/>
        </w:rPr>
        <w:t>dahil</w:t>
      </w:r>
      <w:proofErr w:type="gramEnd"/>
      <w:r w:rsidRPr="001B229F">
        <w:rPr>
          <w:rFonts w:ascii="Times New Roman" w:eastAsia="Times New Roman" w:hAnsi="Times New Roman" w:cs="Times New Roman"/>
          <w:sz w:val="24"/>
          <w:szCs w:val="24"/>
          <w:lang w:eastAsia="tr-TR"/>
        </w:rPr>
        <w:t xml:space="preserve"> olmamasına gerekçe değildir.</w:t>
      </w:r>
    </w:p>
    <w:p w:rsidR="005B39B4" w:rsidRPr="001B229F" w:rsidRDefault="00592F9F" w:rsidP="001B229F">
      <w:pPr>
        <w:spacing w:after="0" w:line="240" w:lineRule="auto"/>
        <w:jc w:val="both"/>
        <w:rPr>
          <w:rFonts w:ascii="Times New Roman" w:hAnsi="Times New Roman" w:cs="Times New Roman"/>
          <w:sz w:val="24"/>
          <w:szCs w:val="24"/>
        </w:rPr>
      </w:pPr>
    </w:p>
    <w:sectPr w:rsidR="005B39B4" w:rsidRPr="001B2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4F37"/>
    <w:multiLevelType w:val="multilevel"/>
    <w:tmpl w:val="6CA4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059E2"/>
    <w:multiLevelType w:val="multilevel"/>
    <w:tmpl w:val="12A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A2"/>
    <w:rsid w:val="00032021"/>
    <w:rsid w:val="000C2527"/>
    <w:rsid w:val="0016773B"/>
    <w:rsid w:val="001B229F"/>
    <w:rsid w:val="00592F9F"/>
    <w:rsid w:val="007D15D3"/>
    <w:rsid w:val="008F4F9D"/>
    <w:rsid w:val="00AC5A8A"/>
    <w:rsid w:val="00AE0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255A"/>
  <w15:chartTrackingRefBased/>
  <w15:docId w15:val="{CB711FE6-2065-44C4-BAA6-BC6C3309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1B229F"/>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B229F"/>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1B22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B229F"/>
    <w:rPr>
      <w:b/>
      <w:bCs/>
    </w:rPr>
  </w:style>
  <w:style w:type="character" w:styleId="Vurgu">
    <w:name w:val="Emphasis"/>
    <w:basedOn w:val="VarsaylanParagrafYazTipi"/>
    <w:uiPriority w:val="20"/>
    <w:qFormat/>
    <w:rsid w:val="001B229F"/>
    <w:rPr>
      <w:i/>
      <w:iCs/>
    </w:rPr>
  </w:style>
  <w:style w:type="character" w:styleId="Kpr">
    <w:name w:val="Hyperlink"/>
    <w:basedOn w:val="VarsaylanParagrafYazTipi"/>
    <w:uiPriority w:val="99"/>
    <w:semiHidden/>
    <w:unhideWhenUsed/>
    <w:rsid w:val="001B2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3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11775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2025-03-23T12:32:00Z</dcterms:created>
  <dcterms:modified xsi:type="dcterms:W3CDTF">2025-03-23T12:32:00Z</dcterms:modified>
</cp:coreProperties>
</file>