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7EE59" w14:textId="77777777" w:rsidR="003E4650" w:rsidRDefault="003E4650" w:rsidP="003E4650">
      <w:pPr>
        <w:spacing w:after="0" w:line="276" w:lineRule="auto"/>
        <w:rPr>
          <w:rFonts w:ascii="Times New Roman" w:eastAsia="Times New Roman" w:hAnsi="Times New Roman" w:cs="Times New Roman"/>
          <w:b/>
          <w:sz w:val="24"/>
          <w:szCs w:val="24"/>
          <w:lang w:eastAsia="tr-TR"/>
        </w:rPr>
      </w:pPr>
    </w:p>
    <w:p w14:paraId="2E50AE61" w14:textId="709D3792"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BİRİNCİ BÖLÜM </w:t>
      </w:r>
    </w:p>
    <w:p w14:paraId="683E793B"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Amaç, Kapsam ve Tanımlar  </w:t>
      </w:r>
    </w:p>
    <w:p w14:paraId="3FBDBCE7"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Amaç  </w:t>
      </w:r>
    </w:p>
    <w:p w14:paraId="68C8B2D0" w14:textId="135168DF" w:rsidR="00650CBA" w:rsidRPr="00650CBA" w:rsidRDefault="00650CBA" w:rsidP="00650CBA">
      <w:pPr>
        <w:spacing w:after="0" w:line="276" w:lineRule="auto"/>
        <w:ind w:firstLine="708"/>
        <w:rPr>
          <w:rFonts w:ascii="Times New Roman" w:eastAsia="Times New Roman" w:hAnsi="Times New Roman" w:cs="Times New Roman"/>
          <w:bCs/>
          <w:sz w:val="24"/>
          <w:szCs w:val="24"/>
          <w:lang w:eastAsia="tr-TR"/>
        </w:rPr>
      </w:pPr>
      <w:r w:rsidRPr="00650CBA">
        <w:rPr>
          <w:rFonts w:ascii="Times New Roman" w:eastAsia="Times New Roman" w:hAnsi="Times New Roman" w:cs="Times New Roman"/>
          <w:b/>
          <w:sz w:val="24"/>
          <w:szCs w:val="24"/>
          <w:lang w:eastAsia="tr-TR"/>
        </w:rPr>
        <w:t xml:space="preserve">MADDE 1 – </w:t>
      </w:r>
      <w:r w:rsidRPr="00650CBA">
        <w:rPr>
          <w:rFonts w:ascii="Times New Roman" w:eastAsia="Times New Roman" w:hAnsi="Times New Roman" w:cs="Times New Roman"/>
          <w:bCs/>
          <w:sz w:val="24"/>
          <w:szCs w:val="24"/>
          <w:lang w:eastAsia="tr-TR"/>
        </w:rPr>
        <w:t xml:space="preserve">Atatürk Üniversitesi Hemşirelik Fakültesi Akran Yönderliği </w:t>
      </w:r>
      <w:r>
        <w:rPr>
          <w:rFonts w:ascii="Times New Roman" w:eastAsia="Times New Roman" w:hAnsi="Times New Roman" w:cs="Times New Roman"/>
          <w:bCs/>
          <w:sz w:val="24"/>
          <w:szCs w:val="24"/>
          <w:lang w:eastAsia="tr-TR"/>
        </w:rPr>
        <w:t xml:space="preserve">komisyonu </w:t>
      </w:r>
      <w:r w:rsidRPr="00650CBA">
        <w:rPr>
          <w:rFonts w:ascii="Times New Roman" w:eastAsia="Times New Roman" w:hAnsi="Times New Roman" w:cs="Times New Roman"/>
          <w:bCs/>
          <w:sz w:val="24"/>
          <w:szCs w:val="24"/>
          <w:lang w:eastAsia="tr-TR"/>
        </w:rPr>
        <w:t>usul ve esaslarını belirlemektir</w:t>
      </w:r>
      <w:r w:rsidRPr="00650CBA">
        <w:rPr>
          <w:rFonts w:ascii="Times New Roman" w:eastAsia="Times New Roman" w:hAnsi="Times New Roman" w:cs="Times New Roman"/>
          <w:b/>
          <w:sz w:val="24"/>
          <w:szCs w:val="24"/>
          <w:lang w:eastAsia="tr-TR"/>
        </w:rPr>
        <w:t xml:space="preserve">.  </w:t>
      </w:r>
    </w:p>
    <w:p w14:paraId="7680C846"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Kapsam  </w:t>
      </w:r>
    </w:p>
    <w:p w14:paraId="4687A398" w14:textId="407CB179" w:rsidR="00650CBA" w:rsidRPr="00650CBA" w:rsidRDefault="00650CBA" w:rsidP="00650CBA">
      <w:pPr>
        <w:spacing w:after="0" w:line="276" w:lineRule="auto"/>
        <w:ind w:firstLine="708"/>
        <w:rPr>
          <w:rFonts w:ascii="Times New Roman" w:eastAsia="Times New Roman" w:hAnsi="Times New Roman" w:cs="Times New Roman"/>
          <w:bCs/>
          <w:sz w:val="24"/>
          <w:szCs w:val="24"/>
          <w:lang w:eastAsia="tr-TR"/>
        </w:rPr>
      </w:pPr>
      <w:r w:rsidRPr="00650CBA">
        <w:rPr>
          <w:rFonts w:ascii="Times New Roman" w:eastAsia="Times New Roman" w:hAnsi="Times New Roman" w:cs="Times New Roman"/>
          <w:b/>
          <w:sz w:val="24"/>
          <w:szCs w:val="24"/>
          <w:lang w:eastAsia="tr-TR"/>
        </w:rPr>
        <w:t xml:space="preserve">MADDE 2 </w:t>
      </w:r>
      <w:r w:rsidRPr="00650CBA">
        <w:rPr>
          <w:rFonts w:ascii="Times New Roman" w:eastAsia="Times New Roman" w:hAnsi="Times New Roman" w:cs="Times New Roman"/>
          <w:bCs/>
          <w:sz w:val="24"/>
          <w:szCs w:val="24"/>
          <w:lang w:eastAsia="tr-TR"/>
        </w:rPr>
        <w:t xml:space="preserve">– Atatürk Üniversitesi Hemşirelik Fakültesi Akran Yönderliği </w:t>
      </w:r>
      <w:r>
        <w:rPr>
          <w:rFonts w:ascii="Times New Roman" w:eastAsia="Times New Roman" w:hAnsi="Times New Roman" w:cs="Times New Roman"/>
          <w:bCs/>
          <w:sz w:val="24"/>
          <w:szCs w:val="24"/>
          <w:lang w:eastAsia="tr-TR"/>
        </w:rPr>
        <w:t>komisyonu</w:t>
      </w:r>
      <w:r w:rsidRPr="00650CBA">
        <w:rPr>
          <w:rFonts w:ascii="Times New Roman" w:eastAsia="Times New Roman" w:hAnsi="Times New Roman" w:cs="Times New Roman"/>
          <w:bCs/>
          <w:sz w:val="24"/>
          <w:szCs w:val="24"/>
          <w:lang w:eastAsia="tr-TR"/>
        </w:rPr>
        <w:t xml:space="preserve"> usul ve esaslarını kapsar</w:t>
      </w:r>
      <w:r w:rsidRPr="00650CBA">
        <w:rPr>
          <w:rFonts w:ascii="Times New Roman" w:eastAsia="Times New Roman" w:hAnsi="Times New Roman" w:cs="Times New Roman"/>
          <w:b/>
          <w:sz w:val="24"/>
          <w:szCs w:val="24"/>
          <w:lang w:eastAsia="tr-TR"/>
        </w:rPr>
        <w:t xml:space="preserve">.  </w:t>
      </w:r>
    </w:p>
    <w:p w14:paraId="72F8DCE3" w14:textId="3438E266"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İKİNCİ BÖLÜM </w:t>
      </w:r>
    </w:p>
    <w:p w14:paraId="34D44935" w14:textId="327B166F"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Uygulama Esasları </w:t>
      </w:r>
    </w:p>
    <w:p w14:paraId="36B03050" w14:textId="4E1F82B6" w:rsidR="00650CBA" w:rsidRPr="00650CBA" w:rsidRDefault="00650CBA" w:rsidP="00650CBA">
      <w:pPr>
        <w:spacing w:after="0" w:line="276" w:lineRule="auto"/>
        <w:ind w:firstLine="708"/>
        <w:jc w:val="both"/>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3</w:t>
      </w:r>
      <w:r w:rsidRPr="00650CBA">
        <w:rPr>
          <w:rFonts w:ascii="Times New Roman" w:eastAsia="Times New Roman" w:hAnsi="Times New Roman" w:cs="Times New Roman"/>
          <w:b/>
          <w:sz w:val="24"/>
          <w:szCs w:val="24"/>
          <w:lang w:eastAsia="tr-TR"/>
        </w:rPr>
        <w:t xml:space="preserve">- </w:t>
      </w:r>
      <w:r w:rsidRPr="00650CBA">
        <w:rPr>
          <w:rFonts w:ascii="Times New Roman" w:eastAsia="Times New Roman" w:hAnsi="Times New Roman" w:cs="Times New Roman"/>
          <w:bCs/>
          <w:sz w:val="24"/>
          <w:szCs w:val="24"/>
          <w:lang w:eastAsia="tr-TR"/>
        </w:rPr>
        <w:t>Akran Yönderliği Komisyonu tarafından her yıl güz dönemi başında üçüncü sınıfta öğrenim gören öğrencilere Akran Yönderliği Programı tanıtılır. Gönüllü öğrenciler yönderlik için başvuru formunu doldurur. Gönüllü olan öğrencilerin yönderlik sorumluluğu intörnlük dönemlerini de kapsamaktadır. Yönderlik başvurusu yapan öğrencilere Akran Yönderliği Komisyonu tarafından eğitim verilir ve birinci sınıfta öğrenim gören öğrencilerin tamamı danışan olacak şekilde yönder-danışan eşleştirmesi yapılır. Komisyon önderliğinde eşleşmesi yapılan akranlar arasında anlaşma protokolü imzalanır. Komisyon başkanlığında yönder ve danışan öğrenci grupları ile her dönem bir kez toplantı yapılır ve raporlanır. Bahar dönemi sonunda yönder ve danışan öğrencilerden geri bildirimleri alınır ve raporlanır.</w:t>
      </w:r>
      <w:r w:rsidRPr="00650CBA">
        <w:rPr>
          <w:rFonts w:ascii="Times New Roman" w:eastAsia="Times New Roman" w:hAnsi="Times New Roman" w:cs="Times New Roman"/>
          <w:b/>
          <w:sz w:val="24"/>
          <w:szCs w:val="24"/>
          <w:lang w:eastAsia="tr-TR"/>
        </w:rPr>
        <w:t xml:space="preserve"> </w:t>
      </w:r>
    </w:p>
    <w:p w14:paraId="5E724856" w14:textId="5A40348C" w:rsidR="00650CBA" w:rsidRPr="00650CBA" w:rsidRDefault="00650CBA" w:rsidP="00650CBA">
      <w:pPr>
        <w:spacing w:after="0" w:line="276" w:lineRule="auto"/>
        <w:ind w:firstLine="708"/>
        <w:rPr>
          <w:rFonts w:ascii="Times New Roman" w:eastAsia="Times New Roman" w:hAnsi="Times New Roman" w:cs="Times New Roman"/>
          <w:bCs/>
          <w:sz w:val="24"/>
          <w:szCs w:val="24"/>
          <w:lang w:eastAsia="tr-TR"/>
        </w:rPr>
      </w:pPr>
      <w:r w:rsidRPr="00650CBA">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4</w:t>
      </w:r>
      <w:r w:rsidRPr="00650CBA">
        <w:rPr>
          <w:rFonts w:ascii="Times New Roman" w:eastAsia="Times New Roman" w:hAnsi="Times New Roman" w:cs="Times New Roman"/>
          <w:b/>
          <w:sz w:val="24"/>
          <w:szCs w:val="24"/>
          <w:lang w:eastAsia="tr-TR"/>
        </w:rPr>
        <w:t xml:space="preserve">- </w:t>
      </w:r>
      <w:r w:rsidRPr="00650CBA">
        <w:rPr>
          <w:rFonts w:ascii="Times New Roman" w:eastAsia="Times New Roman" w:hAnsi="Times New Roman" w:cs="Times New Roman"/>
          <w:bCs/>
          <w:sz w:val="24"/>
          <w:szCs w:val="24"/>
          <w:lang w:eastAsia="tr-TR"/>
        </w:rPr>
        <w:t xml:space="preserve">Akran Yönderliği Programına ait raporlar her dönem başında, birinci dönem sonunda ve yıl sonunda olmak üzere hazırlanır ve fakülte sayfasında yayınlanır. </w:t>
      </w:r>
    </w:p>
    <w:p w14:paraId="614DF75D"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ÜÇÜNCÜ BÖLÜM </w:t>
      </w:r>
    </w:p>
    <w:p w14:paraId="071788C0"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Son Hükümler </w:t>
      </w:r>
    </w:p>
    <w:p w14:paraId="2CE5D8AF"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Yürürlük </w:t>
      </w:r>
    </w:p>
    <w:p w14:paraId="5E850DE0" w14:textId="67586F8B"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5</w:t>
      </w:r>
      <w:r w:rsidRPr="00650CBA">
        <w:rPr>
          <w:rFonts w:ascii="Times New Roman" w:eastAsia="Times New Roman" w:hAnsi="Times New Roman" w:cs="Times New Roman"/>
          <w:b/>
          <w:sz w:val="24"/>
          <w:szCs w:val="24"/>
          <w:lang w:eastAsia="tr-TR"/>
        </w:rPr>
        <w:t xml:space="preserve">- </w:t>
      </w:r>
      <w:r w:rsidRPr="00650CBA">
        <w:rPr>
          <w:rFonts w:ascii="Times New Roman" w:eastAsia="Times New Roman" w:hAnsi="Times New Roman" w:cs="Times New Roman"/>
          <w:bCs/>
          <w:sz w:val="24"/>
          <w:szCs w:val="24"/>
          <w:lang w:eastAsia="tr-TR"/>
        </w:rPr>
        <w:t>Bu çalışma usul ve esasları Fakülte Yönetim Kurulu tarafından onaylandığı tarihten itibaren yürürlüğe girer.</w:t>
      </w:r>
      <w:r w:rsidRPr="00650CBA">
        <w:rPr>
          <w:rFonts w:ascii="Times New Roman" w:eastAsia="Times New Roman" w:hAnsi="Times New Roman" w:cs="Times New Roman"/>
          <w:b/>
          <w:sz w:val="24"/>
          <w:szCs w:val="24"/>
          <w:lang w:eastAsia="tr-TR"/>
        </w:rPr>
        <w:t xml:space="preserve">  </w:t>
      </w:r>
    </w:p>
    <w:p w14:paraId="31723A9E" w14:textId="77777777" w:rsidR="00650CBA" w:rsidRPr="00650CBA" w:rsidRDefault="00650CBA" w:rsidP="00650CBA">
      <w:pPr>
        <w:spacing w:after="0"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 xml:space="preserve">Yürütme   </w:t>
      </w:r>
    </w:p>
    <w:p w14:paraId="31304486" w14:textId="33BFA596" w:rsidR="00324ECC" w:rsidRPr="00650CBA" w:rsidRDefault="00650CBA" w:rsidP="00650CBA">
      <w:pPr>
        <w:spacing w:after="0" w:line="276" w:lineRule="auto"/>
        <w:ind w:firstLine="708"/>
        <w:rPr>
          <w:rFonts w:ascii="Times New Roman" w:hAnsi="Times New Roman" w:cs="Times New Roman"/>
          <w:bCs/>
          <w:sz w:val="24"/>
        </w:rPr>
      </w:pPr>
      <w:r w:rsidRPr="00650CBA">
        <w:rPr>
          <w:rFonts w:ascii="Times New Roman" w:eastAsia="Times New Roman" w:hAnsi="Times New Roman" w:cs="Times New Roman"/>
          <w:b/>
          <w:sz w:val="24"/>
          <w:szCs w:val="24"/>
          <w:lang w:eastAsia="tr-TR"/>
        </w:rPr>
        <w:t xml:space="preserve">MADDE </w:t>
      </w:r>
      <w:r>
        <w:rPr>
          <w:rFonts w:ascii="Times New Roman" w:eastAsia="Times New Roman" w:hAnsi="Times New Roman" w:cs="Times New Roman"/>
          <w:b/>
          <w:sz w:val="24"/>
          <w:szCs w:val="24"/>
          <w:lang w:eastAsia="tr-TR"/>
        </w:rPr>
        <w:t>6</w:t>
      </w:r>
      <w:r w:rsidRPr="00650CBA">
        <w:rPr>
          <w:rFonts w:ascii="Times New Roman" w:eastAsia="Times New Roman" w:hAnsi="Times New Roman" w:cs="Times New Roman"/>
          <w:b/>
          <w:sz w:val="24"/>
          <w:szCs w:val="24"/>
          <w:lang w:eastAsia="tr-TR"/>
        </w:rPr>
        <w:t xml:space="preserve"> –</w:t>
      </w:r>
      <w:r w:rsidRPr="00650CBA">
        <w:rPr>
          <w:rFonts w:ascii="Times New Roman" w:eastAsia="Times New Roman" w:hAnsi="Times New Roman" w:cs="Times New Roman"/>
          <w:bCs/>
          <w:sz w:val="24"/>
          <w:szCs w:val="24"/>
          <w:lang w:eastAsia="tr-TR"/>
        </w:rPr>
        <w:t>Bu çalışma usul ve esasları hükümlerini Fakülte Dekanı yürütür.</w:t>
      </w:r>
    </w:p>
    <w:sectPr w:rsidR="00324ECC" w:rsidRPr="00650CB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361C3" w14:textId="77777777" w:rsidR="00405DF9" w:rsidRDefault="00405DF9" w:rsidP="001767E7">
      <w:pPr>
        <w:spacing w:after="0" w:line="240" w:lineRule="auto"/>
      </w:pPr>
      <w:r>
        <w:separator/>
      </w:r>
    </w:p>
  </w:endnote>
  <w:endnote w:type="continuationSeparator" w:id="0">
    <w:p w14:paraId="5DC80BFC" w14:textId="77777777" w:rsidR="00405DF9" w:rsidRDefault="00405DF9" w:rsidP="00176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9A401" w14:textId="77777777" w:rsidR="00650CBA" w:rsidRDefault="00650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410888621"/>
      <w:docPartObj>
        <w:docPartGallery w:val="Page Numbers (Bottom of Page)"/>
        <w:docPartUnique/>
      </w:docPartObj>
    </w:sdtPr>
    <w:sdtContent>
      <w:p w14:paraId="5F01E1CF" w14:textId="77777777" w:rsidR="003E4AB4" w:rsidRPr="003E4AB4" w:rsidRDefault="003E4AB4">
        <w:pPr>
          <w:pStyle w:val="Footer"/>
          <w:jc w:val="center"/>
          <w:rPr>
            <w:rFonts w:ascii="Times New Roman" w:hAnsi="Times New Roman" w:cs="Times New Roman"/>
          </w:rPr>
        </w:pPr>
      </w:p>
      <w:tbl>
        <w:tblPr>
          <w:tblStyle w:val="TableGrid"/>
          <w:tblW w:w="0" w:type="auto"/>
          <w:tblLook w:val="04A0" w:firstRow="1" w:lastRow="0" w:firstColumn="1" w:lastColumn="0" w:noHBand="0" w:noVBand="1"/>
        </w:tblPr>
        <w:tblGrid>
          <w:gridCol w:w="3020"/>
          <w:gridCol w:w="3021"/>
          <w:gridCol w:w="3021"/>
        </w:tblGrid>
        <w:tr w:rsidR="003E4AB4" w:rsidRPr="003E4AB4" w14:paraId="0D32CD3C" w14:textId="77777777" w:rsidTr="003E4AB4">
          <w:tc>
            <w:tcPr>
              <w:tcW w:w="3020" w:type="dxa"/>
            </w:tcPr>
            <w:p w14:paraId="1056D229" w14:textId="258C02C8" w:rsidR="003E4AB4" w:rsidRPr="003E4AB4" w:rsidRDefault="003E4AB4">
              <w:pPr>
                <w:pStyle w:val="Footer"/>
                <w:jc w:val="center"/>
                <w:rPr>
                  <w:rFonts w:ascii="Times New Roman" w:hAnsi="Times New Roman" w:cs="Times New Roman"/>
                  <w:b/>
                  <w:bCs/>
                </w:rPr>
              </w:pPr>
              <w:r w:rsidRPr="003E4AB4">
                <w:rPr>
                  <w:rFonts w:ascii="Times New Roman" w:hAnsi="Times New Roman" w:cs="Times New Roman"/>
                  <w:b/>
                  <w:bCs/>
                </w:rPr>
                <w:t>Hazırlayan</w:t>
              </w:r>
            </w:p>
          </w:tc>
          <w:tc>
            <w:tcPr>
              <w:tcW w:w="3021" w:type="dxa"/>
            </w:tcPr>
            <w:p w14:paraId="6DC916FB" w14:textId="79A2D15F" w:rsidR="003E4AB4" w:rsidRPr="003E4AB4" w:rsidRDefault="003E4AB4">
              <w:pPr>
                <w:pStyle w:val="Footer"/>
                <w:jc w:val="center"/>
                <w:rPr>
                  <w:rFonts w:ascii="Times New Roman" w:hAnsi="Times New Roman" w:cs="Times New Roman"/>
                  <w:b/>
                  <w:bCs/>
                </w:rPr>
              </w:pPr>
              <w:r w:rsidRPr="003E4AB4">
                <w:rPr>
                  <w:rFonts w:ascii="Times New Roman" w:hAnsi="Times New Roman" w:cs="Times New Roman"/>
                  <w:b/>
                  <w:bCs/>
                </w:rPr>
                <w:t>Kontrol Eden</w:t>
              </w:r>
            </w:p>
          </w:tc>
          <w:tc>
            <w:tcPr>
              <w:tcW w:w="3021" w:type="dxa"/>
            </w:tcPr>
            <w:p w14:paraId="56837BD7" w14:textId="2F5189B3" w:rsidR="003E4AB4" w:rsidRPr="003E4AB4" w:rsidRDefault="003E4AB4">
              <w:pPr>
                <w:pStyle w:val="Footer"/>
                <w:jc w:val="center"/>
                <w:rPr>
                  <w:rFonts w:ascii="Times New Roman" w:hAnsi="Times New Roman" w:cs="Times New Roman"/>
                  <w:b/>
                  <w:bCs/>
                </w:rPr>
              </w:pPr>
              <w:r w:rsidRPr="003E4AB4">
                <w:rPr>
                  <w:rFonts w:ascii="Times New Roman" w:hAnsi="Times New Roman" w:cs="Times New Roman"/>
                  <w:b/>
                  <w:bCs/>
                </w:rPr>
                <w:t>Onaylayan</w:t>
              </w:r>
            </w:p>
          </w:tc>
        </w:tr>
        <w:tr w:rsidR="003E4AB4" w:rsidRPr="003E4AB4" w14:paraId="58B20ABA" w14:textId="77777777" w:rsidTr="003E4AB4">
          <w:tc>
            <w:tcPr>
              <w:tcW w:w="3020" w:type="dxa"/>
            </w:tcPr>
            <w:p w14:paraId="70F84060" w14:textId="0F58037D" w:rsidR="007E26E5" w:rsidRPr="003E4AB4" w:rsidRDefault="00650CBA">
              <w:pPr>
                <w:pStyle w:val="Footer"/>
                <w:jc w:val="center"/>
                <w:rPr>
                  <w:rFonts w:ascii="Times New Roman" w:hAnsi="Times New Roman" w:cs="Times New Roman"/>
                </w:rPr>
              </w:pPr>
              <w:r>
                <w:rPr>
                  <w:rFonts w:ascii="Times New Roman" w:hAnsi="Times New Roman" w:cs="Times New Roman"/>
                </w:rPr>
                <w:t>Dr. Öğr. Üyesi YaseminÇIRACI YAŞAR</w:t>
              </w:r>
            </w:p>
          </w:tc>
          <w:tc>
            <w:tcPr>
              <w:tcW w:w="3021" w:type="dxa"/>
            </w:tcPr>
            <w:p w14:paraId="3147FF4A" w14:textId="444B4171" w:rsidR="002163DE" w:rsidRDefault="00BE2AF5">
              <w:pPr>
                <w:pStyle w:val="Footer"/>
                <w:jc w:val="center"/>
                <w:rPr>
                  <w:rFonts w:ascii="Times New Roman" w:hAnsi="Times New Roman" w:cs="Times New Roman"/>
                </w:rPr>
              </w:pPr>
              <w:r>
                <w:rPr>
                  <w:rFonts w:ascii="Times New Roman" w:hAnsi="Times New Roman" w:cs="Times New Roman"/>
                </w:rPr>
                <w:t xml:space="preserve">Prof. Dr. </w:t>
              </w:r>
              <w:r w:rsidR="00650CBA">
                <w:rPr>
                  <w:rFonts w:ascii="Times New Roman" w:hAnsi="Times New Roman" w:cs="Times New Roman"/>
                </w:rPr>
                <w:t>Zeynep KARAMAN ÖZLÜ</w:t>
              </w:r>
            </w:p>
            <w:p w14:paraId="5B64465E" w14:textId="715B3F33" w:rsidR="00BE2AF5" w:rsidRDefault="00BE2AF5">
              <w:pPr>
                <w:pStyle w:val="Footer"/>
                <w:jc w:val="center"/>
                <w:rPr>
                  <w:rFonts w:ascii="Times New Roman" w:hAnsi="Times New Roman" w:cs="Times New Roman"/>
                </w:rPr>
              </w:pPr>
              <w:r>
                <w:rPr>
                  <w:rFonts w:ascii="Times New Roman" w:hAnsi="Times New Roman" w:cs="Times New Roman"/>
                </w:rPr>
                <w:t xml:space="preserve">Akademik Birim Kalite </w:t>
              </w:r>
            </w:p>
            <w:p w14:paraId="7ECA8AF2" w14:textId="50DFB5A3" w:rsidR="007E26E5" w:rsidRPr="003E4AB4" w:rsidRDefault="007E26E5">
              <w:pPr>
                <w:pStyle w:val="Footer"/>
                <w:jc w:val="center"/>
                <w:rPr>
                  <w:rFonts w:ascii="Times New Roman" w:hAnsi="Times New Roman" w:cs="Times New Roman"/>
                </w:rPr>
              </w:pPr>
              <w:r>
                <w:rPr>
                  <w:rFonts w:ascii="Times New Roman" w:hAnsi="Times New Roman" w:cs="Times New Roman"/>
                </w:rPr>
                <w:t xml:space="preserve"> Komisyonu Başkanı</w:t>
              </w:r>
            </w:p>
          </w:tc>
          <w:tc>
            <w:tcPr>
              <w:tcW w:w="3021" w:type="dxa"/>
            </w:tcPr>
            <w:p w14:paraId="44706EA1" w14:textId="7B8669BD" w:rsidR="003E4AB4" w:rsidRDefault="004E6AFF">
              <w:pPr>
                <w:pStyle w:val="Footer"/>
                <w:jc w:val="center"/>
                <w:rPr>
                  <w:rFonts w:ascii="Times New Roman" w:hAnsi="Times New Roman" w:cs="Times New Roman"/>
                </w:rPr>
              </w:pPr>
              <w:r>
                <w:rPr>
                  <w:rFonts w:ascii="Times New Roman" w:hAnsi="Times New Roman" w:cs="Times New Roman"/>
                </w:rPr>
                <w:t xml:space="preserve">Prof. Dr. </w:t>
              </w:r>
              <w:r w:rsidR="00650CBA">
                <w:rPr>
                  <w:rFonts w:ascii="Times New Roman" w:hAnsi="Times New Roman" w:cs="Times New Roman"/>
                </w:rPr>
                <w:t>Reva BALCI AKPINAR</w:t>
              </w:r>
            </w:p>
            <w:p w14:paraId="3B4171A8" w14:textId="218DBA16" w:rsidR="007E26E5" w:rsidRPr="003E4AB4" w:rsidRDefault="007E26E5">
              <w:pPr>
                <w:pStyle w:val="Footer"/>
                <w:jc w:val="center"/>
                <w:rPr>
                  <w:rFonts w:ascii="Times New Roman" w:hAnsi="Times New Roman" w:cs="Times New Roman"/>
                </w:rPr>
              </w:pPr>
              <w:r>
                <w:rPr>
                  <w:rFonts w:ascii="Times New Roman" w:hAnsi="Times New Roman" w:cs="Times New Roman"/>
                </w:rPr>
                <w:t>Dekan</w:t>
              </w:r>
            </w:p>
          </w:tc>
        </w:tr>
      </w:tbl>
      <w:p w14:paraId="0FE502E4" w14:textId="4E81A774" w:rsidR="001767E7" w:rsidRPr="003E4AB4" w:rsidRDefault="001767E7">
        <w:pPr>
          <w:pStyle w:val="Footer"/>
          <w:jc w:val="center"/>
          <w:rPr>
            <w:rFonts w:ascii="Times New Roman" w:hAnsi="Times New Roman" w:cs="Times New Roman"/>
          </w:rPr>
        </w:pPr>
        <w:r w:rsidRPr="003E4AB4">
          <w:rPr>
            <w:rFonts w:ascii="Times New Roman" w:hAnsi="Times New Roman" w:cs="Times New Roman"/>
          </w:rPr>
          <w:t xml:space="preserve">Sayfa </w:t>
        </w:r>
        <w:r w:rsidRPr="003E4AB4">
          <w:rPr>
            <w:rFonts w:ascii="Times New Roman" w:hAnsi="Times New Roman" w:cs="Times New Roman"/>
            <w:b/>
            <w:bCs/>
          </w:rPr>
          <w:fldChar w:fldCharType="begin"/>
        </w:r>
        <w:r w:rsidRPr="003E4AB4">
          <w:rPr>
            <w:rFonts w:ascii="Times New Roman" w:hAnsi="Times New Roman" w:cs="Times New Roman"/>
            <w:b/>
            <w:bCs/>
          </w:rPr>
          <w:instrText>PAGE  \* Arabic  \* MERGEFORMAT</w:instrText>
        </w:r>
        <w:r w:rsidRPr="003E4AB4">
          <w:rPr>
            <w:rFonts w:ascii="Times New Roman" w:hAnsi="Times New Roman" w:cs="Times New Roman"/>
            <w:b/>
            <w:bCs/>
          </w:rPr>
          <w:fldChar w:fldCharType="separate"/>
        </w:r>
        <w:r w:rsidRPr="003E4AB4">
          <w:rPr>
            <w:rFonts w:ascii="Times New Roman" w:hAnsi="Times New Roman" w:cs="Times New Roman"/>
            <w:b/>
            <w:bCs/>
          </w:rPr>
          <w:t>1</w:t>
        </w:r>
        <w:r w:rsidRPr="003E4AB4">
          <w:rPr>
            <w:rFonts w:ascii="Times New Roman" w:hAnsi="Times New Roman" w:cs="Times New Roman"/>
            <w:b/>
            <w:bCs/>
          </w:rPr>
          <w:fldChar w:fldCharType="end"/>
        </w:r>
        <w:r w:rsidRPr="003E4AB4">
          <w:rPr>
            <w:rFonts w:ascii="Times New Roman" w:hAnsi="Times New Roman" w:cs="Times New Roman"/>
          </w:rPr>
          <w:t xml:space="preserve"> / </w:t>
        </w:r>
        <w:r w:rsidRPr="003E4AB4">
          <w:rPr>
            <w:rFonts w:ascii="Times New Roman" w:hAnsi="Times New Roman" w:cs="Times New Roman"/>
            <w:b/>
            <w:bCs/>
          </w:rPr>
          <w:fldChar w:fldCharType="begin"/>
        </w:r>
        <w:r w:rsidRPr="003E4AB4">
          <w:rPr>
            <w:rFonts w:ascii="Times New Roman" w:hAnsi="Times New Roman" w:cs="Times New Roman"/>
            <w:b/>
            <w:bCs/>
          </w:rPr>
          <w:instrText>NUMPAGES  \* Arabic  \* MERGEFORMAT</w:instrText>
        </w:r>
        <w:r w:rsidRPr="003E4AB4">
          <w:rPr>
            <w:rFonts w:ascii="Times New Roman" w:hAnsi="Times New Roman" w:cs="Times New Roman"/>
            <w:b/>
            <w:bCs/>
          </w:rPr>
          <w:fldChar w:fldCharType="separate"/>
        </w:r>
        <w:r w:rsidRPr="003E4AB4">
          <w:rPr>
            <w:rFonts w:ascii="Times New Roman" w:hAnsi="Times New Roman" w:cs="Times New Roman"/>
            <w:b/>
            <w:bCs/>
          </w:rPr>
          <w:t>2</w:t>
        </w:r>
        <w:r w:rsidRPr="003E4AB4">
          <w:rPr>
            <w:rFonts w:ascii="Times New Roman" w:hAnsi="Times New Roman" w:cs="Times New Roman"/>
            <w:b/>
            <w:bCs/>
          </w:rPr>
          <w:fldChar w:fldCharType="end"/>
        </w:r>
      </w:p>
    </w:sdtContent>
  </w:sdt>
  <w:p w14:paraId="2D0D3CB4" w14:textId="77777777" w:rsidR="001767E7" w:rsidRDefault="00176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404C0" w14:textId="77777777" w:rsidR="00650CBA" w:rsidRDefault="00650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7017C" w14:textId="77777777" w:rsidR="00405DF9" w:rsidRDefault="00405DF9" w:rsidP="001767E7">
      <w:pPr>
        <w:spacing w:after="0" w:line="240" w:lineRule="auto"/>
      </w:pPr>
      <w:r>
        <w:separator/>
      </w:r>
    </w:p>
  </w:footnote>
  <w:footnote w:type="continuationSeparator" w:id="0">
    <w:p w14:paraId="2EDF6060" w14:textId="77777777" w:rsidR="00405DF9" w:rsidRDefault="00405DF9" w:rsidP="00176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0E6C" w14:textId="77777777" w:rsidR="00650CBA" w:rsidRDefault="00650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Ind w:w="-5" w:type="dxa"/>
      <w:tblLook w:val="04A0" w:firstRow="1" w:lastRow="0" w:firstColumn="1" w:lastColumn="0" w:noHBand="0" w:noVBand="1"/>
    </w:tblPr>
    <w:tblGrid>
      <w:gridCol w:w="1792"/>
      <w:gridCol w:w="3934"/>
      <w:gridCol w:w="1927"/>
      <w:gridCol w:w="1414"/>
    </w:tblGrid>
    <w:tr w:rsidR="006A483B" w14:paraId="108C3051" w14:textId="77777777" w:rsidTr="00E87E0F">
      <w:trPr>
        <w:trHeight w:val="551"/>
      </w:trPr>
      <w:tc>
        <w:tcPr>
          <w:tcW w:w="1792" w:type="dxa"/>
          <w:vMerge w:val="restart"/>
        </w:tcPr>
        <w:p w14:paraId="50AE1B58" w14:textId="77777777" w:rsidR="006A483B" w:rsidRPr="00117D37" w:rsidRDefault="006A483B" w:rsidP="001767E7">
          <w:pPr>
            <w:jc w:val="center"/>
            <w:rPr>
              <w:rFonts w:cstheme="minorHAnsi"/>
              <w:bCs/>
              <w:sz w:val="36"/>
              <w:szCs w:val="36"/>
            </w:rPr>
          </w:pPr>
          <w:r>
            <w:rPr>
              <w:rFonts w:cstheme="minorHAnsi"/>
              <w:bCs/>
              <w:noProof/>
              <w:sz w:val="36"/>
              <w:szCs w:val="36"/>
            </w:rPr>
            <w:drawing>
              <wp:inline distT="0" distB="0" distL="0" distR="0" wp14:anchorId="67677231" wp14:editId="0694AD07">
                <wp:extent cx="1000125" cy="992878"/>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1">
                          <a:extLst>
                            <a:ext uri="{28A0092B-C50C-407E-A947-70E740481C1C}">
                              <a14:useLocalDpi xmlns:a14="http://schemas.microsoft.com/office/drawing/2010/main" val="0"/>
                            </a:ext>
                          </a:extLst>
                        </a:blip>
                        <a:srcRect l="38691" t="33910" r="38492" b="34050"/>
                        <a:stretch/>
                      </pic:blipFill>
                      <pic:spPr bwMode="auto">
                        <a:xfrm>
                          <a:off x="0" y="0"/>
                          <a:ext cx="1027686" cy="1020239"/>
                        </a:xfrm>
                        <a:prstGeom prst="rect">
                          <a:avLst/>
                        </a:prstGeom>
                        <a:ln>
                          <a:noFill/>
                        </a:ln>
                        <a:extLst>
                          <a:ext uri="{53640926-AAD7-44D8-BBD7-CCE9431645EC}">
                            <a14:shadowObscured xmlns:a14="http://schemas.microsoft.com/office/drawing/2010/main"/>
                          </a:ext>
                        </a:extLst>
                      </pic:spPr>
                    </pic:pic>
                  </a:graphicData>
                </a:graphic>
              </wp:inline>
            </w:drawing>
          </w:r>
        </w:p>
      </w:tc>
      <w:tc>
        <w:tcPr>
          <w:tcW w:w="7275" w:type="dxa"/>
          <w:gridSpan w:val="3"/>
        </w:tcPr>
        <w:p w14:paraId="3E4664FE" w14:textId="06393B21"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T.C.</w:t>
          </w:r>
        </w:p>
        <w:p w14:paraId="37E2BD7D" w14:textId="2D9D4A54" w:rsidR="006A483B" w:rsidRPr="00DF14D3" w:rsidRDefault="006A483B" w:rsidP="006A483B">
          <w:pPr>
            <w:jc w:val="center"/>
            <w:rPr>
              <w:rFonts w:ascii="Times New Roman" w:hAnsi="Times New Roman" w:cs="Times New Roman"/>
              <w:bCs/>
            </w:rPr>
          </w:pPr>
          <w:r w:rsidRPr="00B24859">
            <w:rPr>
              <w:rFonts w:ascii="Times New Roman" w:hAnsi="Times New Roman" w:cs="Times New Roman"/>
              <w:b/>
            </w:rPr>
            <w:t>ATATÜRK ÜNİVERSİTESİ</w:t>
          </w:r>
        </w:p>
      </w:tc>
    </w:tr>
    <w:tr w:rsidR="00650CBA" w14:paraId="3B6B904F" w14:textId="77777777" w:rsidTr="006A483B">
      <w:tc>
        <w:tcPr>
          <w:tcW w:w="1792" w:type="dxa"/>
          <w:vMerge/>
        </w:tcPr>
        <w:p w14:paraId="17D839DD" w14:textId="77777777" w:rsidR="006A483B" w:rsidRDefault="006A483B" w:rsidP="006A483B">
          <w:pPr>
            <w:rPr>
              <w:rFonts w:cstheme="minorHAnsi"/>
              <w:bCs/>
            </w:rPr>
          </w:pPr>
        </w:p>
      </w:tc>
      <w:tc>
        <w:tcPr>
          <w:tcW w:w="3962" w:type="dxa"/>
          <w:vMerge w:val="restart"/>
        </w:tcPr>
        <w:p w14:paraId="5D308C87" w14:textId="77777777" w:rsidR="006A483B" w:rsidRPr="00B24859" w:rsidRDefault="006A483B" w:rsidP="006A483B">
          <w:pPr>
            <w:jc w:val="center"/>
            <w:rPr>
              <w:rFonts w:ascii="Times New Roman" w:hAnsi="Times New Roman" w:cs="Times New Roman"/>
              <w:b/>
            </w:rPr>
          </w:pPr>
          <w:r w:rsidRPr="00B24859">
            <w:rPr>
              <w:rFonts w:ascii="Times New Roman" w:hAnsi="Times New Roman" w:cs="Times New Roman"/>
              <w:b/>
            </w:rPr>
            <w:t xml:space="preserve">Hemşirelik Fakültesi </w:t>
          </w:r>
        </w:p>
        <w:p w14:paraId="7B8E3FB3" w14:textId="77777777" w:rsidR="00650CBA" w:rsidRDefault="00650CBA" w:rsidP="00650CBA">
          <w:pPr>
            <w:spacing w:line="276" w:lineRule="auto"/>
            <w:ind w:firstLine="708"/>
            <w:rPr>
              <w:rFonts w:ascii="Times New Roman" w:eastAsia="Times New Roman" w:hAnsi="Times New Roman" w:cs="Times New Roman"/>
              <w:b/>
              <w:sz w:val="24"/>
              <w:szCs w:val="24"/>
              <w:lang w:eastAsia="tr-TR"/>
            </w:rPr>
          </w:pPr>
          <w:r w:rsidRPr="00650CBA">
            <w:rPr>
              <w:rFonts w:ascii="Times New Roman" w:eastAsia="Times New Roman" w:hAnsi="Times New Roman" w:cs="Times New Roman"/>
              <w:b/>
              <w:sz w:val="24"/>
              <w:szCs w:val="24"/>
              <w:lang w:eastAsia="tr-TR"/>
            </w:rPr>
            <w:t>Akran Yönde</w:t>
          </w:r>
          <w:r>
            <w:rPr>
              <w:rFonts w:ascii="Times New Roman" w:eastAsia="Times New Roman" w:hAnsi="Times New Roman" w:cs="Times New Roman"/>
              <w:b/>
              <w:sz w:val="24"/>
              <w:szCs w:val="24"/>
              <w:lang w:eastAsia="tr-TR"/>
            </w:rPr>
            <w:t>rliği</w:t>
          </w:r>
        </w:p>
        <w:p w14:paraId="2A8C0E8E" w14:textId="22CF08B8" w:rsidR="006A483B" w:rsidRPr="00650CBA" w:rsidRDefault="00650CBA" w:rsidP="00650CBA">
          <w:pPr>
            <w:spacing w:line="276" w:lineRule="auto"/>
            <w:ind w:firstLine="708"/>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Komisyonu </w:t>
          </w:r>
          <w:r w:rsidR="00447FD8" w:rsidRPr="00447FD8">
            <w:rPr>
              <w:rFonts w:ascii="Times New Roman" w:hAnsi="Times New Roman" w:cs="Times New Roman"/>
              <w:b/>
            </w:rPr>
            <w:t>İş Tanımı</w:t>
          </w:r>
        </w:p>
      </w:tc>
      <w:tc>
        <w:tcPr>
          <w:tcW w:w="1940" w:type="dxa"/>
        </w:tcPr>
        <w:p w14:paraId="5A172C8F" w14:textId="602A5B23" w:rsidR="006A483B" w:rsidRPr="00DF14D3" w:rsidRDefault="006A483B" w:rsidP="006A483B">
          <w:pPr>
            <w:rPr>
              <w:rFonts w:ascii="Times New Roman" w:hAnsi="Times New Roman" w:cs="Times New Roman"/>
              <w:bCs/>
            </w:rPr>
          </w:pPr>
          <w:r>
            <w:rPr>
              <w:rFonts w:ascii="Times New Roman" w:hAnsi="Times New Roman" w:cs="Times New Roman"/>
              <w:bCs/>
            </w:rPr>
            <w:t>Doküman No</w:t>
          </w:r>
        </w:p>
      </w:tc>
      <w:tc>
        <w:tcPr>
          <w:tcW w:w="1373" w:type="dxa"/>
        </w:tcPr>
        <w:p w14:paraId="46155506" w14:textId="2C66D767" w:rsidR="006A483B" w:rsidRPr="00DF14D3" w:rsidRDefault="00261E45" w:rsidP="006A483B">
          <w:pPr>
            <w:rPr>
              <w:rFonts w:ascii="Times New Roman" w:hAnsi="Times New Roman" w:cs="Times New Roman"/>
              <w:bCs/>
            </w:rPr>
          </w:pPr>
          <w:r w:rsidRPr="00261E45">
            <w:rPr>
              <w:rFonts w:ascii="Times New Roman" w:hAnsi="Times New Roman" w:cs="Times New Roman"/>
              <w:bCs/>
            </w:rPr>
            <w:t>HF.</w:t>
          </w:r>
          <w:r w:rsidR="00650CBA">
            <w:rPr>
              <w:rFonts w:ascii="Times New Roman" w:hAnsi="Times New Roman" w:cs="Times New Roman"/>
              <w:bCs/>
            </w:rPr>
            <w:t>AY</w:t>
          </w:r>
          <w:r w:rsidRPr="00261E45">
            <w:rPr>
              <w:rFonts w:ascii="Times New Roman" w:hAnsi="Times New Roman" w:cs="Times New Roman"/>
              <w:bCs/>
            </w:rPr>
            <w:t>K.00</w:t>
          </w:r>
          <w:r w:rsidR="00650CBA">
            <w:rPr>
              <w:rFonts w:ascii="Times New Roman" w:hAnsi="Times New Roman" w:cs="Times New Roman"/>
              <w:bCs/>
            </w:rPr>
            <w:t>1</w:t>
          </w:r>
        </w:p>
      </w:tc>
    </w:tr>
    <w:tr w:rsidR="00650CBA" w14:paraId="1D1F067E" w14:textId="77777777" w:rsidTr="006A483B">
      <w:tc>
        <w:tcPr>
          <w:tcW w:w="1792" w:type="dxa"/>
          <w:vMerge/>
        </w:tcPr>
        <w:p w14:paraId="3D7983AE" w14:textId="77777777" w:rsidR="006A483B" w:rsidRDefault="006A483B" w:rsidP="006A483B">
          <w:pPr>
            <w:rPr>
              <w:rFonts w:cstheme="minorHAnsi"/>
              <w:bCs/>
            </w:rPr>
          </w:pPr>
        </w:p>
      </w:tc>
      <w:tc>
        <w:tcPr>
          <w:tcW w:w="3962" w:type="dxa"/>
          <w:vMerge/>
        </w:tcPr>
        <w:p w14:paraId="79BD7D9A" w14:textId="77777777" w:rsidR="006A483B" w:rsidRPr="00B24859" w:rsidRDefault="006A483B" w:rsidP="006A483B">
          <w:pPr>
            <w:jc w:val="center"/>
            <w:rPr>
              <w:rFonts w:ascii="Times New Roman" w:hAnsi="Times New Roman" w:cs="Times New Roman"/>
              <w:b/>
            </w:rPr>
          </w:pPr>
        </w:p>
      </w:tc>
      <w:tc>
        <w:tcPr>
          <w:tcW w:w="1940" w:type="dxa"/>
        </w:tcPr>
        <w:p w14:paraId="75888383" w14:textId="3598097B" w:rsidR="006A483B" w:rsidRDefault="006A483B" w:rsidP="006A483B">
          <w:pPr>
            <w:rPr>
              <w:rFonts w:ascii="Times New Roman" w:hAnsi="Times New Roman" w:cs="Times New Roman"/>
              <w:bCs/>
            </w:rPr>
          </w:pPr>
          <w:r>
            <w:rPr>
              <w:rFonts w:ascii="Times New Roman" w:hAnsi="Times New Roman" w:cs="Times New Roman"/>
              <w:bCs/>
            </w:rPr>
            <w:t>İlk Yayın Tarihi</w:t>
          </w:r>
        </w:p>
      </w:tc>
      <w:tc>
        <w:tcPr>
          <w:tcW w:w="1373" w:type="dxa"/>
        </w:tcPr>
        <w:p w14:paraId="112A417D" w14:textId="190524CC" w:rsidR="006A483B" w:rsidRPr="00DF14D3" w:rsidRDefault="00650CBA" w:rsidP="006A483B">
          <w:pPr>
            <w:rPr>
              <w:rFonts w:ascii="Times New Roman" w:hAnsi="Times New Roman" w:cs="Times New Roman"/>
              <w:bCs/>
            </w:rPr>
          </w:pPr>
          <w:r>
            <w:rPr>
              <w:rFonts w:ascii="Times New Roman" w:hAnsi="Times New Roman" w:cs="Times New Roman"/>
              <w:bCs/>
            </w:rPr>
            <w:t>20.10.2024</w:t>
          </w:r>
        </w:p>
      </w:tc>
    </w:tr>
    <w:tr w:rsidR="00650CBA" w14:paraId="0F916A80" w14:textId="77777777" w:rsidTr="006A483B">
      <w:tc>
        <w:tcPr>
          <w:tcW w:w="1792" w:type="dxa"/>
          <w:vMerge/>
        </w:tcPr>
        <w:p w14:paraId="288C0B54" w14:textId="77777777" w:rsidR="006A483B" w:rsidRDefault="006A483B" w:rsidP="006A483B">
          <w:pPr>
            <w:rPr>
              <w:rFonts w:cstheme="minorHAnsi"/>
              <w:bCs/>
            </w:rPr>
          </w:pPr>
        </w:p>
      </w:tc>
      <w:tc>
        <w:tcPr>
          <w:tcW w:w="3962" w:type="dxa"/>
          <w:vMerge/>
        </w:tcPr>
        <w:p w14:paraId="1F9B6D2F" w14:textId="77777777" w:rsidR="006A483B" w:rsidRDefault="006A483B" w:rsidP="006A483B">
          <w:pPr>
            <w:rPr>
              <w:rFonts w:cstheme="minorHAnsi"/>
              <w:bCs/>
            </w:rPr>
          </w:pPr>
        </w:p>
      </w:tc>
      <w:tc>
        <w:tcPr>
          <w:tcW w:w="1940" w:type="dxa"/>
        </w:tcPr>
        <w:p w14:paraId="28B86B7C" w14:textId="118EFED4" w:rsidR="006A483B" w:rsidRPr="00DF14D3" w:rsidRDefault="006A483B" w:rsidP="006A483B">
          <w:pPr>
            <w:rPr>
              <w:rFonts w:ascii="Times New Roman" w:hAnsi="Times New Roman" w:cs="Times New Roman"/>
              <w:bCs/>
            </w:rPr>
          </w:pPr>
          <w:r>
            <w:rPr>
              <w:rFonts w:ascii="Times New Roman" w:hAnsi="Times New Roman" w:cs="Times New Roman"/>
              <w:bCs/>
            </w:rPr>
            <w:t>Revizyon Tarihi</w:t>
          </w:r>
        </w:p>
      </w:tc>
      <w:tc>
        <w:tcPr>
          <w:tcW w:w="1373" w:type="dxa"/>
        </w:tcPr>
        <w:p w14:paraId="46002B7E" w14:textId="3215A868" w:rsidR="006A483B" w:rsidRPr="00DF14D3" w:rsidRDefault="00650CBA" w:rsidP="006A483B">
          <w:pPr>
            <w:rPr>
              <w:rFonts w:ascii="Times New Roman" w:hAnsi="Times New Roman" w:cs="Times New Roman"/>
              <w:bCs/>
            </w:rPr>
          </w:pPr>
          <w:r>
            <w:rPr>
              <w:rFonts w:ascii="Times New Roman" w:hAnsi="Times New Roman" w:cs="Times New Roman"/>
              <w:bCs/>
            </w:rPr>
            <w:t>0</w:t>
          </w:r>
        </w:p>
      </w:tc>
    </w:tr>
    <w:tr w:rsidR="00650CBA" w14:paraId="19562D33" w14:textId="77777777" w:rsidTr="006A483B">
      <w:tc>
        <w:tcPr>
          <w:tcW w:w="1792" w:type="dxa"/>
          <w:vMerge/>
        </w:tcPr>
        <w:p w14:paraId="377B8C56" w14:textId="77777777" w:rsidR="006A483B" w:rsidRDefault="006A483B" w:rsidP="006A483B">
          <w:pPr>
            <w:rPr>
              <w:rFonts w:cstheme="minorHAnsi"/>
              <w:bCs/>
            </w:rPr>
          </w:pPr>
        </w:p>
      </w:tc>
      <w:tc>
        <w:tcPr>
          <w:tcW w:w="3962" w:type="dxa"/>
          <w:vMerge/>
        </w:tcPr>
        <w:p w14:paraId="19C3A380" w14:textId="77777777" w:rsidR="006A483B" w:rsidRDefault="006A483B" w:rsidP="006A483B">
          <w:pPr>
            <w:rPr>
              <w:rFonts w:cstheme="minorHAnsi"/>
              <w:bCs/>
            </w:rPr>
          </w:pPr>
        </w:p>
      </w:tc>
      <w:tc>
        <w:tcPr>
          <w:tcW w:w="1940" w:type="dxa"/>
        </w:tcPr>
        <w:p w14:paraId="01641A54" w14:textId="221A1257" w:rsidR="006A483B" w:rsidRDefault="006A483B" w:rsidP="006A483B">
          <w:pPr>
            <w:rPr>
              <w:rFonts w:ascii="Times New Roman" w:hAnsi="Times New Roman" w:cs="Times New Roman"/>
              <w:bCs/>
            </w:rPr>
          </w:pPr>
          <w:r>
            <w:rPr>
              <w:rFonts w:ascii="Times New Roman" w:hAnsi="Times New Roman" w:cs="Times New Roman"/>
              <w:bCs/>
            </w:rPr>
            <w:t>Revizyon No</w:t>
          </w:r>
        </w:p>
      </w:tc>
      <w:tc>
        <w:tcPr>
          <w:tcW w:w="1373" w:type="dxa"/>
        </w:tcPr>
        <w:p w14:paraId="7852BE29" w14:textId="55075FEA" w:rsidR="006A483B" w:rsidRPr="00DF14D3" w:rsidRDefault="006A483B" w:rsidP="006A483B">
          <w:pPr>
            <w:rPr>
              <w:rFonts w:ascii="Times New Roman" w:hAnsi="Times New Roman" w:cs="Times New Roman"/>
              <w:bCs/>
            </w:rPr>
          </w:pPr>
          <w:r>
            <w:rPr>
              <w:rFonts w:ascii="Times New Roman" w:hAnsi="Times New Roman" w:cs="Times New Roman"/>
              <w:bCs/>
            </w:rPr>
            <w:t>0</w:t>
          </w:r>
          <w:r w:rsidR="00650CBA">
            <w:rPr>
              <w:rFonts w:ascii="Times New Roman" w:hAnsi="Times New Roman" w:cs="Times New Roman"/>
              <w:bCs/>
            </w:rPr>
            <w:t>0</w:t>
          </w:r>
        </w:p>
      </w:tc>
    </w:tr>
    <w:tr w:rsidR="00650CBA" w14:paraId="6DDD8C97" w14:textId="77777777" w:rsidTr="006A483B">
      <w:tc>
        <w:tcPr>
          <w:tcW w:w="1792" w:type="dxa"/>
          <w:vMerge/>
        </w:tcPr>
        <w:p w14:paraId="58AF6F4A" w14:textId="77777777" w:rsidR="006A483B" w:rsidRDefault="006A483B" w:rsidP="006A483B">
          <w:pPr>
            <w:rPr>
              <w:rFonts w:cstheme="minorHAnsi"/>
              <w:bCs/>
            </w:rPr>
          </w:pPr>
        </w:p>
      </w:tc>
      <w:tc>
        <w:tcPr>
          <w:tcW w:w="3962" w:type="dxa"/>
          <w:vMerge/>
        </w:tcPr>
        <w:p w14:paraId="5D4D4BF6" w14:textId="77777777" w:rsidR="006A483B" w:rsidRDefault="006A483B" w:rsidP="006A483B">
          <w:pPr>
            <w:rPr>
              <w:rFonts w:cstheme="minorHAnsi"/>
              <w:bCs/>
            </w:rPr>
          </w:pPr>
        </w:p>
      </w:tc>
      <w:tc>
        <w:tcPr>
          <w:tcW w:w="1940" w:type="dxa"/>
        </w:tcPr>
        <w:p w14:paraId="796813A6" w14:textId="41BC3914" w:rsidR="006A483B" w:rsidRPr="00DF14D3" w:rsidRDefault="006A483B" w:rsidP="006A483B">
          <w:pPr>
            <w:rPr>
              <w:rFonts w:ascii="Times New Roman" w:hAnsi="Times New Roman" w:cs="Times New Roman"/>
              <w:bCs/>
            </w:rPr>
          </w:pPr>
          <w:r>
            <w:rPr>
              <w:rFonts w:ascii="Times New Roman" w:hAnsi="Times New Roman" w:cs="Times New Roman"/>
              <w:bCs/>
            </w:rPr>
            <w:t>Sayfa</w:t>
          </w:r>
        </w:p>
      </w:tc>
      <w:tc>
        <w:tcPr>
          <w:tcW w:w="1373" w:type="dxa"/>
        </w:tcPr>
        <w:p w14:paraId="28C6CE1A" w14:textId="00C2E4C1" w:rsidR="006A483B" w:rsidRPr="009C0D58" w:rsidRDefault="009C0D58" w:rsidP="006A483B">
          <w:pPr>
            <w:rPr>
              <w:rFonts w:ascii="Times New Roman" w:hAnsi="Times New Roman" w:cs="Times New Roman"/>
              <w:bCs/>
            </w:rPr>
          </w:pPr>
          <w:r w:rsidRPr="009C0D58">
            <w:rPr>
              <w:rFonts w:ascii="Times New Roman" w:hAnsi="Times New Roman" w:cs="Times New Roman"/>
              <w:bCs/>
            </w:rPr>
            <w:t xml:space="preserve"> </w:t>
          </w:r>
          <w:r w:rsidRPr="009C0D58">
            <w:rPr>
              <w:rFonts w:ascii="Times New Roman" w:hAnsi="Times New Roman" w:cs="Times New Roman"/>
              <w:bCs/>
            </w:rPr>
            <w:fldChar w:fldCharType="begin"/>
          </w:r>
          <w:r w:rsidRPr="009C0D58">
            <w:rPr>
              <w:rFonts w:ascii="Times New Roman" w:hAnsi="Times New Roman" w:cs="Times New Roman"/>
              <w:bCs/>
            </w:rPr>
            <w:instrText>PAGE  \* Arabic  \* MERGEFORMAT</w:instrText>
          </w:r>
          <w:r w:rsidRPr="009C0D58">
            <w:rPr>
              <w:rFonts w:ascii="Times New Roman" w:hAnsi="Times New Roman" w:cs="Times New Roman"/>
              <w:bCs/>
            </w:rPr>
            <w:fldChar w:fldCharType="separate"/>
          </w:r>
          <w:r w:rsidRPr="009C0D58">
            <w:rPr>
              <w:rFonts w:ascii="Times New Roman" w:hAnsi="Times New Roman" w:cs="Times New Roman"/>
              <w:bCs/>
            </w:rPr>
            <w:t>1</w:t>
          </w:r>
          <w:r w:rsidRPr="009C0D58">
            <w:rPr>
              <w:rFonts w:ascii="Times New Roman" w:hAnsi="Times New Roman" w:cs="Times New Roman"/>
              <w:bCs/>
            </w:rPr>
            <w:fldChar w:fldCharType="end"/>
          </w:r>
          <w:r w:rsidRPr="009C0D58">
            <w:rPr>
              <w:rFonts w:ascii="Times New Roman" w:hAnsi="Times New Roman" w:cs="Times New Roman"/>
              <w:bCs/>
            </w:rPr>
            <w:t xml:space="preserve"> / </w:t>
          </w:r>
          <w:r w:rsidRPr="009C0D58">
            <w:rPr>
              <w:rFonts w:ascii="Times New Roman" w:hAnsi="Times New Roman" w:cs="Times New Roman"/>
              <w:bCs/>
            </w:rPr>
            <w:fldChar w:fldCharType="begin"/>
          </w:r>
          <w:r w:rsidRPr="009C0D58">
            <w:rPr>
              <w:rFonts w:ascii="Times New Roman" w:hAnsi="Times New Roman" w:cs="Times New Roman"/>
              <w:bCs/>
            </w:rPr>
            <w:instrText>NUMPAGES  \* Arabic  \* MERGEFORMAT</w:instrText>
          </w:r>
          <w:r w:rsidRPr="009C0D58">
            <w:rPr>
              <w:rFonts w:ascii="Times New Roman" w:hAnsi="Times New Roman" w:cs="Times New Roman"/>
              <w:bCs/>
            </w:rPr>
            <w:fldChar w:fldCharType="separate"/>
          </w:r>
          <w:r w:rsidRPr="009C0D58">
            <w:rPr>
              <w:rFonts w:ascii="Times New Roman" w:hAnsi="Times New Roman" w:cs="Times New Roman"/>
              <w:bCs/>
            </w:rPr>
            <w:t>2</w:t>
          </w:r>
          <w:r w:rsidRPr="009C0D58">
            <w:rPr>
              <w:rFonts w:ascii="Times New Roman" w:hAnsi="Times New Roman" w:cs="Times New Roman"/>
              <w:bCs/>
            </w:rPr>
            <w:fldChar w:fldCharType="end"/>
          </w:r>
        </w:p>
      </w:tc>
    </w:tr>
  </w:tbl>
  <w:p w14:paraId="157EEB86" w14:textId="77777777" w:rsidR="001767E7" w:rsidRDefault="001767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CDDF9" w14:textId="77777777" w:rsidR="00650CBA" w:rsidRDefault="00650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CCEF8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18415154" o:spid="_x0000_i1025" type="#_x0000_t75" style="width:11.25pt;height:11.25pt;visibility:visible;mso-wrap-style:square">
            <v:imagedata r:id="rId1" o:title=""/>
          </v:shape>
        </w:pict>
      </mc:Choice>
      <mc:Fallback>
        <w:drawing>
          <wp:inline distT="0" distB="0" distL="0" distR="0" wp14:anchorId="3357743B" wp14:editId="3D12D7E5">
            <wp:extent cx="142875" cy="142875"/>
            <wp:effectExtent l="0" t="0" r="0" b="0"/>
            <wp:docPr id="665187393" name="Resim 51841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68973BE"/>
    <w:multiLevelType w:val="hybridMultilevel"/>
    <w:tmpl w:val="573A9E94"/>
    <w:lvl w:ilvl="0" w:tplc="FCEC6C30">
      <w:start w:val="1"/>
      <w:numFmt w:val="decimal"/>
      <w:lvlText w:val="%1."/>
      <w:lvlJc w:val="left"/>
      <w:pPr>
        <w:ind w:left="720" w:hanging="360"/>
      </w:pPr>
      <w:rPr>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D866E0"/>
    <w:multiLevelType w:val="hybridMultilevel"/>
    <w:tmpl w:val="C39CCA7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FB16C8"/>
    <w:multiLevelType w:val="hybridMultilevel"/>
    <w:tmpl w:val="630C3B0C"/>
    <w:lvl w:ilvl="0" w:tplc="041F000F">
      <w:start w:val="1"/>
      <w:numFmt w:val="decimal"/>
      <w:lvlText w:val="%1."/>
      <w:lvlJc w:val="left"/>
      <w:pPr>
        <w:ind w:left="1440" w:hanging="360"/>
      </w:pPr>
    </w:lvl>
    <w:lvl w:ilvl="1" w:tplc="041F000F">
      <w:start w:val="1"/>
      <w:numFmt w:val="decimal"/>
      <w:lvlText w:val="%2."/>
      <w:lvlJc w:val="left"/>
      <w:pPr>
        <w:ind w:left="107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3F724329"/>
    <w:multiLevelType w:val="hybridMultilevel"/>
    <w:tmpl w:val="93EAFDE2"/>
    <w:lvl w:ilvl="0" w:tplc="67106C60">
      <w:start w:val="1"/>
      <w:numFmt w:val="bullet"/>
      <w:lvlText w:val="o"/>
      <w:lvlJc w:val="left"/>
      <w:pPr>
        <w:ind w:left="720"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6707073"/>
    <w:multiLevelType w:val="hybridMultilevel"/>
    <w:tmpl w:val="736093B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82E5843"/>
    <w:multiLevelType w:val="hybridMultilevel"/>
    <w:tmpl w:val="80FE05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16F435F"/>
    <w:multiLevelType w:val="hybridMultilevel"/>
    <w:tmpl w:val="C820FB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9F1AEB"/>
    <w:multiLevelType w:val="hybridMultilevel"/>
    <w:tmpl w:val="DEB8DB7C"/>
    <w:lvl w:ilvl="0" w:tplc="515EE21E">
      <w:start w:val="1"/>
      <w:numFmt w:val="decimal"/>
      <w:lvlText w:val="%1-"/>
      <w:lvlJc w:val="left"/>
      <w:pPr>
        <w:ind w:left="710" w:hanging="71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9326F4E"/>
    <w:multiLevelType w:val="hybridMultilevel"/>
    <w:tmpl w:val="2188B178"/>
    <w:lvl w:ilvl="0" w:tplc="041F0007">
      <w:start w:val="1"/>
      <w:numFmt w:val="bullet"/>
      <w:lvlText w:val=""/>
      <w:lvlPicBulletId w:val="0"/>
      <w:lvlJc w:val="left"/>
      <w:pPr>
        <w:ind w:left="720" w:hanging="360"/>
      </w:pPr>
      <w:rPr>
        <w:rFonts w:ascii="Symbol" w:hAnsi="Symbol" w:hint="default"/>
        <w:b w:val="0"/>
      </w:rPr>
    </w:lvl>
    <w:lvl w:ilvl="1" w:tplc="C52E1FDA">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27629116">
    <w:abstractNumId w:val="8"/>
  </w:num>
  <w:num w:numId="2" w16cid:durableId="1657032210">
    <w:abstractNumId w:val="2"/>
  </w:num>
  <w:num w:numId="3" w16cid:durableId="484131915">
    <w:abstractNumId w:val="1"/>
  </w:num>
  <w:num w:numId="4" w16cid:durableId="199588598">
    <w:abstractNumId w:val="3"/>
  </w:num>
  <w:num w:numId="5" w16cid:durableId="1856915837">
    <w:abstractNumId w:val="5"/>
  </w:num>
  <w:num w:numId="6" w16cid:durableId="861476093">
    <w:abstractNumId w:val="6"/>
  </w:num>
  <w:num w:numId="7" w16cid:durableId="1641575349">
    <w:abstractNumId w:val="0"/>
  </w:num>
  <w:num w:numId="8" w16cid:durableId="235362338">
    <w:abstractNumId w:val="4"/>
  </w:num>
  <w:num w:numId="9" w16cid:durableId="11385690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9B7"/>
    <w:rsid w:val="00003875"/>
    <w:rsid w:val="00006F09"/>
    <w:rsid w:val="000145EA"/>
    <w:rsid w:val="0003274D"/>
    <w:rsid w:val="00036459"/>
    <w:rsid w:val="0005520E"/>
    <w:rsid w:val="00070ED2"/>
    <w:rsid w:val="000A080A"/>
    <w:rsid w:val="000D6A4A"/>
    <w:rsid w:val="000F4CB8"/>
    <w:rsid w:val="0013051B"/>
    <w:rsid w:val="0016255D"/>
    <w:rsid w:val="00163F7D"/>
    <w:rsid w:val="001767E7"/>
    <w:rsid w:val="00187305"/>
    <w:rsid w:val="00194CCA"/>
    <w:rsid w:val="001D2D3E"/>
    <w:rsid w:val="001D43D8"/>
    <w:rsid w:val="001D447E"/>
    <w:rsid w:val="001E41E0"/>
    <w:rsid w:val="001E69B7"/>
    <w:rsid w:val="001F06BA"/>
    <w:rsid w:val="001F11E7"/>
    <w:rsid w:val="0020021C"/>
    <w:rsid w:val="002133AE"/>
    <w:rsid w:val="00214A87"/>
    <w:rsid w:val="002163DE"/>
    <w:rsid w:val="00216801"/>
    <w:rsid w:val="00261E45"/>
    <w:rsid w:val="002B6C0A"/>
    <w:rsid w:val="002C611F"/>
    <w:rsid w:val="002C6B0E"/>
    <w:rsid w:val="002C76A3"/>
    <w:rsid w:val="002F0ABC"/>
    <w:rsid w:val="00313E57"/>
    <w:rsid w:val="00324ECC"/>
    <w:rsid w:val="003453E8"/>
    <w:rsid w:val="00360C74"/>
    <w:rsid w:val="003B6B90"/>
    <w:rsid w:val="003E1ACB"/>
    <w:rsid w:val="003E4650"/>
    <w:rsid w:val="003E4AB4"/>
    <w:rsid w:val="003F151A"/>
    <w:rsid w:val="004044D9"/>
    <w:rsid w:val="00405DF9"/>
    <w:rsid w:val="004176E8"/>
    <w:rsid w:val="00426947"/>
    <w:rsid w:val="00447FD8"/>
    <w:rsid w:val="00470101"/>
    <w:rsid w:val="004A1247"/>
    <w:rsid w:val="004B7F12"/>
    <w:rsid w:val="004C2EFB"/>
    <w:rsid w:val="004D5453"/>
    <w:rsid w:val="004E262B"/>
    <w:rsid w:val="004E6AFF"/>
    <w:rsid w:val="004F0A70"/>
    <w:rsid w:val="0052650B"/>
    <w:rsid w:val="005421C4"/>
    <w:rsid w:val="00544E95"/>
    <w:rsid w:val="00545D57"/>
    <w:rsid w:val="00553F1A"/>
    <w:rsid w:val="00562CFA"/>
    <w:rsid w:val="005779B8"/>
    <w:rsid w:val="00595B98"/>
    <w:rsid w:val="00597D58"/>
    <w:rsid w:val="005A3AF2"/>
    <w:rsid w:val="005C6DA0"/>
    <w:rsid w:val="005F25DE"/>
    <w:rsid w:val="005F386F"/>
    <w:rsid w:val="0061564E"/>
    <w:rsid w:val="00650CBA"/>
    <w:rsid w:val="006548DD"/>
    <w:rsid w:val="00675A05"/>
    <w:rsid w:val="006A483B"/>
    <w:rsid w:val="006A5A5A"/>
    <w:rsid w:val="006B26FA"/>
    <w:rsid w:val="006C5916"/>
    <w:rsid w:val="006D1B37"/>
    <w:rsid w:val="006E78D0"/>
    <w:rsid w:val="00723A43"/>
    <w:rsid w:val="00780DF2"/>
    <w:rsid w:val="00790CCF"/>
    <w:rsid w:val="007B0CCD"/>
    <w:rsid w:val="007B7268"/>
    <w:rsid w:val="007D58EC"/>
    <w:rsid w:val="007E26E5"/>
    <w:rsid w:val="00804762"/>
    <w:rsid w:val="00843AC6"/>
    <w:rsid w:val="008521D7"/>
    <w:rsid w:val="00866975"/>
    <w:rsid w:val="00873C98"/>
    <w:rsid w:val="008851FB"/>
    <w:rsid w:val="008951CD"/>
    <w:rsid w:val="008B0FE6"/>
    <w:rsid w:val="008C65A5"/>
    <w:rsid w:val="008D13BE"/>
    <w:rsid w:val="008D1CA0"/>
    <w:rsid w:val="008D41BA"/>
    <w:rsid w:val="0092225C"/>
    <w:rsid w:val="00953574"/>
    <w:rsid w:val="00954516"/>
    <w:rsid w:val="00956288"/>
    <w:rsid w:val="00971F40"/>
    <w:rsid w:val="00993FA1"/>
    <w:rsid w:val="009B75B1"/>
    <w:rsid w:val="009C02F1"/>
    <w:rsid w:val="009C0D58"/>
    <w:rsid w:val="009C3752"/>
    <w:rsid w:val="009D196A"/>
    <w:rsid w:val="009D5A2F"/>
    <w:rsid w:val="00A133C2"/>
    <w:rsid w:val="00A163D0"/>
    <w:rsid w:val="00A916B3"/>
    <w:rsid w:val="00AA5196"/>
    <w:rsid w:val="00AF36F7"/>
    <w:rsid w:val="00B339AB"/>
    <w:rsid w:val="00B51B8C"/>
    <w:rsid w:val="00BC3590"/>
    <w:rsid w:val="00BE2AF5"/>
    <w:rsid w:val="00BF34E8"/>
    <w:rsid w:val="00BF7088"/>
    <w:rsid w:val="00C11828"/>
    <w:rsid w:val="00C154B3"/>
    <w:rsid w:val="00C32AAA"/>
    <w:rsid w:val="00C47771"/>
    <w:rsid w:val="00C509DB"/>
    <w:rsid w:val="00C65FD3"/>
    <w:rsid w:val="00C93DD7"/>
    <w:rsid w:val="00CA75B4"/>
    <w:rsid w:val="00CA795C"/>
    <w:rsid w:val="00CA7CCE"/>
    <w:rsid w:val="00CB7A86"/>
    <w:rsid w:val="00CC2237"/>
    <w:rsid w:val="00D01A0C"/>
    <w:rsid w:val="00D23ADF"/>
    <w:rsid w:val="00D23C4E"/>
    <w:rsid w:val="00D2491C"/>
    <w:rsid w:val="00D828E1"/>
    <w:rsid w:val="00DA5C37"/>
    <w:rsid w:val="00DF2183"/>
    <w:rsid w:val="00DF3209"/>
    <w:rsid w:val="00E05C8C"/>
    <w:rsid w:val="00E54E7B"/>
    <w:rsid w:val="00E628E7"/>
    <w:rsid w:val="00E808B4"/>
    <w:rsid w:val="00E87E0F"/>
    <w:rsid w:val="00E965FE"/>
    <w:rsid w:val="00EB4109"/>
    <w:rsid w:val="00EB5642"/>
    <w:rsid w:val="00EC4220"/>
    <w:rsid w:val="00EE4517"/>
    <w:rsid w:val="00F1038C"/>
    <w:rsid w:val="00F37A0E"/>
    <w:rsid w:val="00F40E9A"/>
    <w:rsid w:val="00F753E3"/>
    <w:rsid w:val="00F836B2"/>
    <w:rsid w:val="00FA629A"/>
    <w:rsid w:val="00FE42A3"/>
    <w:rsid w:val="00FF259D"/>
    <w:rsid w:val="00FF2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C9F7C5"/>
  <w15:docId w15:val="{52739842-5CF8-4A44-AFDA-674EF95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9B7"/>
    <w:pPr>
      <w:ind w:left="720"/>
      <w:contextualSpacing/>
    </w:pPr>
  </w:style>
  <w:style w:type="table" w:styleId="TableGrid">
    <w:name w:val="Table Grid"/>
    <w:basedOn w:val="TableNormal"/>
    <w:uiPriority w:val="39"/>
    <w:rsid w:val="00544E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7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67E7"/>
  </w:style>
  <w:style w:type="paragraph" w:styleId="Footer">
    <w:name w:val="footer"/>
    <w:basedOn w:val="Normal"/>
    <w:link w:val="FooterChar"/>
    <w:uiPriority w:val="99"/>
    <w:unhideWhenUsed/>
    <w:rsid w:val="001767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 AY</dc:creator>
  <cp:lastModifiedBy>Apple2</cp:lastModifiedBy>
  <cp:revision>2</cp:revision>
  <dcterms:created xsi:type="dcterms:W3CDTF">2025-04-18T13:42:00Z</dcterms:created>
  <dcterms:modified xsi:type="dcterms:W3CDTF">2025-04-18T13:42:00Z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fa59c71ace7b3e84afbc94fe513c107b1f5b6328fc8394b98106bb253ac47cf6</vt:lpwstr>
  </property>
</Properties>
</file>