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1"/>
        <w:gridCol w:w="1233"/>
        <w:gridCol w:w="1498"/>
        <w:gridCol w:w="1500"/>
        <w:gridCol w:w="3000"/>
      </w:tblGrid>
      <w:tr w:rsidR="00231E23" w:rsidTr="006011B9">
        <w:tc>
          <w:tcPr>
            <w:tcW w:w="9062" w:type="dxa"/>
            <w:gridSpan w:val="5"/>
          </w:tcPr>
          <w:p w:rsidR="00231E23" w:rsidRPr="00231E23" w:rsidRDefault="00231E23" w:rsidP="00231E23">
            <w:pPr>
              <w:jc w:val="center"/>
              <w:rPr>
                <w:b/>
                <w:sz w:val="28"/>
                <w:szCs w:val="28"/>
              </w:rPr>
            </w:pPr>
            <w:r w:rsidRPr="00231E23">
              <w:rPr>
                <w:b/>
                <w:sz w:val="28"/>
                <w:szCs w:val="28"/>
              </w:rPr>
              <w:t>7417 Sayılı Kanun Kapsamında Af Başvuruları</w:t>
            </w:r>
          </w:p>
        </w:tc>
      </w:tr>
      <w:tr w:rsidR="00231E23" w:rsidTr="00EE5FA6">
        <w:trPr>
          <w:trHeight w:val="712"/>
        </w:trPr>
        <w:tc>
          <w:tcPr>
            <w:tcW w:w="1838" w:type="dxa"/>
          </w:tcPr>
          <w:p w:rsidR="00231E23" w:rsidRPr="00231E23" w:rsidRDefault="00231E23" w:rsidP="00231E23">
            <w:pPr>
              <w:jc w:val="center"/>
              <w:rPr>
                <w:b/>
              </w:rPr>
            </w:pPr>
            <w:r w:rsidRPr="00231E23">
              <w:rPr>
                <w:b/>
              </w:rPr>
              <w:t>ÖĞRENCİNİN ADI</w:t>
            </w:r>
          </w:p>
        </w:tc>
        <w:tc>
          <w:tcPr>
            <w:tcW w:w="1182" w:type="dxa"/>
          </w:tcPr>
          <w:p w:rsidR="00231E23" w:rsidRPr="00231E23" w:rsidRDefault="00231E23" w:rsidP="00231E23">
            <w:pPr>
              <w:jc w:val="center"/>
              <w:rPr>
                <w:b/>
              </w:rPr>
            </w:pPr>
            <w:r w:rsidRPr="00231E23">
              <w:rPr>
                <w:b/>
              </w:rPr>
              <w:t>YERLEŞTİĞİ PROGRAM</w:t>
            </w:r>
          </w:p>
        </w:tc>
        <w:tc>
          <w:tcPr>
            <w:tcW w:w="1510" w:type="dxa"/>
          </w:tcPr>
          <w:p w:rsidR="00231E23" w:rsidRPr="00231E23" w:rsidRDefault="00231E23" w:rsidP="00231E23">
            <w:pPr>
              <w:jc w:val="center"/>
              <w:rPr>
                <w:b/>
              </w:rPr>
            </w:pPr>
            <w:r w:rsidRPr="00231E23">
              <w:rPr>
                <w:b/>
              </w:rPr>
              <w:t>SINIFI</w:t>
            </w:r>
          </w:p>
        </w:tc>
        <w:tc>
          <w:tcPr>
            <w:tcW w:w="1510" w:type="dxa"/>
          </w:tcPr>
          <w:p w:rsidR="00231E23" w:rsidRPr="00231E23" w:rsidRDefault="00231E23" w:rsidP="00231E23">
            <w:pPr>
              <w:jc w:val="center"/>
              <w:rPr>
                <w:b/>
              </w:rPr>
            </w:pPr>
            <w:r w:rsidRPr="00231E23">
              <w:rPr>
                <w:b/>
              </w:rPr>
              <w:t>SONUÇ</w:t>
            </w:r>
          </w:p>
        </w:tc>
        <w:tc>
          <w:tcPr>
            <w:tcW w:w="3022" w:type="dxa"/>
          </w:tcPr>
          <w:p w:rsidR="00231E23" w:rsidRPr="00231E23" w:rsidRDefault="00231E23" w:rsidP="00231E23">
            <w:pPr>
              <w:jc w:val="center"/>
              <w:rPr>
                <w:b/>
              </w:rPr>
            </w:pPr>
            <w:r w:rsidRPr="00231E23">
              <w:rPr>
                <w:b/>
              </w:rPr>
              <w:t>AÇIKLAMA</w:t>
            </w:r>
          </w:p>
        </w:tc>
      </w:tr>
      <w:tr w:rsidR="00231E23" w:rsidTr="00EE5FA6">
        <w:trPr>
          <w:trHeight w:val="1617"/>
        </w:trPr>
        <w:tc>
          <w:tcPr>
            <w:tcW w:w="1838" w:type="dxa"/>
          </w:tcPr>
          <w:p w:rsidR="00231E23" w:rsidRPr="0029343E" w:rsidRDefault="00EE5FA6" w:rsidP="00231E23">
            <w:r>
              <w:t>Osm.. İLE….</w:t>
            </w:r>
            <w:r w:rsidR="00231E23" w:rsidRPr="0029343E">
              <w:t xml:space="preserve"> </w:t>
            </w:r>
          </w:p>
        </w:tc>
        <w:tc>
          <w:tcPr>
            <w:tcW w:w="1182" w:type="dxa"/>
          </w:tcPr>
          <w:p w:rsidR="00231E23" w:rsidRPr="0029343E" w:rsidRDefault="00231E23" w:rsidP="00231E23">
            <w:r w:rsidRPr="0029343E">
              <w:t xml:space="preserve">Hukuk Programı </w:t>
            </w:r>
          </w:p>
        </w:tc>
        <w:tc>
          <w:tcPr>
            <w:tcW w:w="1510" w:type="dxa"/>
          </w:tcPr>
          <w:p w:rsidR="00231E23" w:rsidRPr="0029343E" w:rsidRDefault="00231E23" w:rsidP="00231E23">
            <w:r w:rsidRPr="0029343E">
              <w:t xml:space="preserve">2. Sınıf </w:t>
            </w:r>
          </w:p>
        </w:tc>
        <w:tc>
          <w:tcPr>
            <w:tcW w:w="1510" w:type="dxa"/>
          </w:tcPr>
          <w:p w:rsidR="00231E23" w:rsidRDefault="00231E23" w:rsidP="00231E23">
            <w:r w:rsidRPr="0029343E">
              <w:t>KABUL</w:t>
            </w:r>
          </w:p>
        </w:tc>
        <w:tc>
          <w:tcPr>
            <w:tcW w:w="3022" w:type="dxa"/>
          </w:tcPr>
          <w:p w:rsidR="00231E23" w:rsidRDefault="00D9559B" w:rsidP="00231E23">
            <w:r>
              <w:t>Kayıtlar Öğrenci İşleri Daire Başkanlığı tarafından yapılacaktır.</w:t>
            </w:r>
          </w:p>
        </w:tc>
      </w:tr>
      <w:tr w:rsidR="00231E23" w:rsidTr="00EE5FA6">
        <w:trPr>
          <w:trHeight w:val="1772"/>
        </w:trPr>
        <w:tc>
          <w:tcPr>
            <w:tcW w:w="1838" w:type="dxa"/>
          </w:tcPr>
          <w:p w:rsidR="00231E23" w:rsidRDefault="00EE5FA6">
            <w:r>
              <w:t>Hal.. KAR…</w:t>
            </w:r>
          </w:p>
        </w:tc>
        <w:tc>
          <w:tcPr>
            <w:tcW w:w="1182" w:type="dxa"/>
          </w:tcPr>
          <w:p w:rsidR="00231E23" w:rsidRDefault="00231E23">
            <w:r>
              <w:t>Hukuk Programı</w:t>
            </w:r>
          </w:p>
        </w:tc>
        <w:tc>
          <w:tcPr>
            <w:tcW w:w="1510" w:type="dxa"/>
          </w:tcPr>
          <w:p w:rsidR="00231E23" w:rsidRDefault="00231E23">
            <w:r>
              <w:t xml:space="preserve">4. Sınıf </w:t>
            </w:r>
          </w:p>
        </w:tc>
        <w:tc>
          <w:tcPr>
            <w:tcW w:w="1510" w:type="dxa"/>
          </w:tcPr>
          <w:p w:rsidR="00231E23" w:rsidRDefault="00231E23">
            <w:r>
              <w:t>KABUL</w:t>
            </w:r>
          </w:p>
        </w:tc>
        <w:tc>
          <w:tcPr>
            <w:tcW w:w="3022" w:type="dxa"/>
          </w:tcPr>
          <w:p w:rsidR="00231E23" w:rsidRDefault="00D9559B">
            <w:r>
              <w:t>Kayıtlar Öğrenci İşleri Daire Başkanlığı tarafından yapılacaktır.</w:t>
            </w:r>
          </w:p>
        </w:tc>
      </w:tr>
      <w:tr w:rsidR="00231E23" w:rsidTr="00EE5FA6">
        <w:trPr>
          <w:trHeight w:val="5738"/>
        </w:trPr>
        <w:tc>
          <w:tcPr>
            <w:tcW w:w="1838" w:type="dxa"/>
          </w:tcPr>
          <w:p w:rsidR="00231E23" w:rsidRDefault="00EE5FA6">
            <w:r>
              <w:t>Kad…. Fat.. DÖN…</w:t>
            </w:r>
          </w:p>
        </w:tc>
        <w:tc>
          <w:tcPr>
            <w:tcW w:w="1182" w:type="dxa"/>
          </w:tcPr>
          <w:p w:rsidR="00231E23" w:rsidRDefault="00231E23">
            <w:r>
              <w:t>-----------</w:t>
            </w:r>
          </w:p>
        </w:tc>
        <w:tc>
          <w:tcPr>
            <w:tcW w:w="1510" w:type="dxa"/>
          </w:tcPr>
          <w:p w:rsidR="00231E23" w:rsidRDefault="00231E23">
            <w:r>
              <w:t>-----------</w:t>
            </w:r>
          </w:p>
        </w:tc>
        <w:tc>
          <w:tcPr>
            <w:tcW w:w="1510" w:type="dxa"/>
          </w:tcPr>
          <w:p w:rsidR="00231E23" w:rsidRDefault="00231E23">
            <w:r>
              <w:t>RED</w:t>
            </w:r>
          </w:p>
        </w:tc>
        <w:tc>
          <w:tcPr>
            <w:tcW w:w="3022" w:type="dxa"/>
          </w:tcPr>
          <w:p w:rsidR="00231E23" w:rsidRDefault="00231E23">
            <w:r>
              <w:t xml:space="preserve">ÖSYM Ek Yerleştirme Sonuç </w:t>
            </w:r>
            <w:r w:rsidR="00EE5FA6">
              <w:t>Belgesinden Kad…. Fat.. DÖN…</w:t>
            </w:r>
            <w:r>
              <w:t>'in 2013 yılında Erzincan Üniversitesi Hukuk Fakültesi'ne yerleştiği anlaşılmaktadır. Erzincan Üniversitesi Hukuk Fakültesi, Erzincan Binali Yıldırım Üniversitesi Hukuk Fakültesi olarak eğitim öğretime devam ettiği için öğrenci affından yararlan</w:t>
            </w:r>
            <w:r w:rsidR="00EE5FA6">
              <w:t>mak isteyen Kad….</w:t>
            </w:r>
            <w:bookmarkStart w:id="0" w:name="_GoBack"/>
            <w:bookmarkEnd w:id="0"/>
            <w:r w:rsidR="00EE5FA6">
              <w:t xml:space="preserve"> Fat.. DÖN…</w:t>
            </w:r>
            <w:r>
              <w:t>'in Erzincan Binali Yıldırım Üniversitesi Hukuk Fakültesi'ne başvurması gerekmektedir.</w:t>
            </w:r>
          </w:p>
        </w:tc>
      </w:tr>
    </w:tbl>
    <w:p w:rsidR="00CF594F" w:rsidRDefault="00CF594F"/>
    <w:sectPr w:rsidR="00CF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ED"/>
    <w:rsid w:val="00231E23"/>
    <w:rsid w:val="009362ED"/>
    <w:rsid w:val="00CF594F"/>
    <w:rsid w:val="00D9559B"/>
    <w:rsid w:val="00E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191E"/>
  <w15:chartTrackingRefBased/>
  <w15:docId w15:val="{1A2B2634-C2BB-44D2-8AE5-CCC23129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</dc:creator>
  <cp:keywords/>
  <dc:description/>
  <cp:lastModifiedBy>Tuba</cp:lastModifiedBy>
  <cp:revision>5</cp:revision>
  <dcterms:created xsi:type="dcterms:W3CDTF">2022-08-24T13:09:00Z</dcterms:created>
  <dcterms:modified xsi:type="dcterms:W3CDTF">2022-08-24T13:23:00Z</dcterms:modified>
</cp:coreProperties>
</file>