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EC63" w14:textId="77777777" w:rsidR="00D45A1F" w:rsidRPr="00F60D6E" w:rsidRDefault="00812781" w:rsidP="002F7444">
      <w:pPr>
        <w:spacing w:after="26" w:line="259" w:lineRule="auto"/>
        <w:ind w:left="914" w:right="848"/>
        <w:jc w:val="center"/>
        <w:rPr>
          <w:szCs w:val="24"/>
        </w:rPr>
      </w:pPr>
      <w:r w:rsidRPr="00F60D6E">
        <w:rPr>
          <w:b/>
          <w:szCs w:val="24"/>
        </w:rPr>
        <w:t>ATATÜRK ÜNİVERSİTESİ</w:t>
      </w:r>
    </w:p>
    <w:p w14:paraId="36D67A7E" w14:textId="77777777" w:rsidR="00D45A1F" w:rsidRPr="00F60D6E" w:rsidRDefault="00812781" w:rsidP="002F7444">
      <w:pPr>
        <w:spacing w:after="28" w:line="259" w:lineRule="auto"/>
        <w:ind w:left="914" w:right="872"/>
        <w:jc w:val="center"/>
        <w:rPr>
          <w:szCs w:val="24"/>
        </w:rPr>
      </w:pPr>
      <w:r w:rsidRPr="00F60D6E">
        <w:rPr>
          <w:b/>
          <w:szCs w:val="24"/>
        </w:rPr>
        <w:t>İKTİSADİ VE İDARİ BİLİMLER FAKÜLTESİ</w:t>
      </w:r>
    </w:p>
    <w:p w14:paraId="5D25F63C" w14:textId="02254F1F" w:rsidR="00D45A1F" w:rsidRPr="00F60D6E" w:rsidRDefault="00812781" w:rsidP="002F7444">
      <w:pPr>
        <w:spacing w:line="259" w:lineRule="auto"/>
        <w:ind w:left="914" w:right="848"/>
        <w:jc w:val="center"/>
        <w:rPr>
          <w:szCs w:val="24"/>
        </w:rPr>
      </w:pPr>
      <w:r w:rsidRPr="00F60D6E">
        <w:rPr>
          <w:b/>
          <w:szCs w:val="24"/>
        </w:rPr>
        <w:t xml:space="preserve">STAJ </w:t>
      </w:r>
      <w:r w:rsidR="005F1C28" w:rsidRPr="00F60D6E">
        <w:rPr>
          <w:b/>
          <w:szCs w:val="24"/>
        </w:rPr>
        <w:t>UYGULAMA ESASLARI</w:t>
      </w:r>
    </w:p>
    <w:p w14:paraId="14643A0F" w14:textId="77777777" w:rsidR="00D45A1F" w:rsidRPr="00F60D6E" w:rsidRDefault="00D45A1F" w:rsidP="002F7444">
      <w:pPr>
        <w:spacing w:after="0" w:line="259" w:lineRule="auto"/>
        <w:ind w:left="0" w:right="0" w:firstLine="0"/>
        <w:jc w:val="center"/>
        <w:rPr>
          <w:szCs w:val="24"/>
        </w:rPr>
      </w:pPr>
    </w:p>
    <w:p w14:paraId="64141841" w14:textId="77777777" w:rsidR="00D45A1F" w:rsidRPr="00F60D6E" w:rsidRDefault="00D45A1F" w:rsidP="002F7444">
      <w:pPr>
        <w:spacing w:after="52" w:line="259" w:lineRule="auto"/>
        <w:ind w:left="0" w:right="0" w:firstLine="0"/>
        <w:jc w:val="center"/>
        <w:rPr>
          <w:szCs w:val="24"/>
        </w:rPr>
      </w:pPr>
    </w:p>
    <w:p w14:paraId="71F36867" w14:textId="77777777" w:rsidR="00D45A1F" w:rsidRPr="00F60D6E" w:rsidRDefault="00812781" w:rsidP="002F7444">
      <w:pPr>
        <w:spacing w:after="26" w:line="259" w:lineRule="auto"/>
        <w:ind w:left="914" w:right="844"/>
        <w:jc w:val="center"/>
        <w:rPr>
          <w:szCs w:val="24"/>
        </w:rPr>
      </w:pPr>
      <w:r w:rsidRPr="00F60D6E">
        <w:rPr>
          <w:b/>
          <w:szCs w:val="24"/>
        </w:rPr>
        <w:t>BİRİNCİ BÖLÜM</w:t>
      </w:r>
    </w:p>
    <w:p w14:paraId="21F91BC0" w14:textId="093A939F" w:rsidR="00D45A1F" w:rsidRPr="00F60D6E" w:rsidRDefault="00727301" w:rsidP="002F7444">
      <w:pPr>
        <w:spacing w:line="259" w:lineRule="auto"/>
        <w:ind w:left="914" w:right="854"/>
        <w:jc w:val="center"/>
        <w:rPr>
          <w:szCs w:val="24"/>
        </w:rPr>
      </w:pPr>
      <w:r w:rsidRPr="00F60D6E">
        <w:rPr>
          <w:b/>
          <w:szCs w:val="24"/>
        </w:rPr>
        <w:t>Başlangıç Hükümleri</w:t>
      </w:r>
    </w:p>
    <w:p w14:paraId="6CAA509E" w14:textId="77777777" w:rsidR="00D45A1F" w:rsidRPr="00F60D6E" w:rsidRDefault="00812781" w:rsidP="00B940D8">
      <w:pPr>
        <w:spacing w:after="22" w:line="259" w:lineRule="auto"/>
        <w:ind w:left="0" w:right="0" w:firstLine="0"/>
        <w:rPr>
          <w:szCs w:val="24"/>
        </w:rPr>
      </w:pPr>
      <w:r w:rsidRPr="00F60D6E">
        <w:rPr>
          <w:b/>
          <w:szCs w:val="24"/>
        </w:rPr>
        <w:t xml:space="preserve"> </w:t>
      </w:r>
    </w:p>
    <w:p w14:paraId="54AD27B4" w14:textId="77777777" w:rsidR="0073782D" w:rsidRPr="00F60D6E" w:rsidRDefault="0073782D" w:rsidP="0073782D">
      <w:pPr>
        <w:pStyle w:val="3-NormalYaz"/>
        <w:ind w:firstLine="567"/>
        <w:rPr>
          <w:b/>
          <w:bCs/>
          <w:sz w:val="24"/>
          <w:szCs w:val="24"/>
        </w:rPr>
      </w:pPr>
      <w:r w:rsidRPr="00F60D6E">
        <w:rPr>
          <w:b/>
          <w:bCs/>
          <w:sz w:val="24"/>
          <w:szCs w:val="24"/>
        </w:rPr>
        <w:t>Amaç</w:t>
      </w:r>
    </w:p>
    <w:p w14:paraId="11D919A8" w14:textId="01353ABF" w:rsidR="0073782D" w:rsidRPr="00F60D6E" w:rsidRDefault="0073782D" w:rsidP="0073782D">
      <w:pPr>
        <w:pStyle w:val="3-NormalYaz"/>
        <w:ind w:firstLine="567"/>
        <w:rPr>
          <w:b/>
          <w:bCs/>
          <w:sz w:val="24"/>
          <w:szCs w:val="24"/>
        </w:rPr>
      </w:pPr>
      <w:r w:rsidRPr="00F60D6E">
        <w:rPr>
          <w:b/>
          <w:bCs/>
          <w:sz w:val="24"/>
          <w:szCs w:val="24"/>
        </w:rPr>
        <w:t>MADDE 1 –</w:t>
      </w:r>
      <w:r w:rsidRPr="00F60D6E">
        <w:rPr>
          <w:sz w:val="24"/>
          <w:szCs w:val="24"/>
        </w:rPr>
        <w:t xml:space="preserve"> (1) Bu Uygulama Esaslarının amacı;</w:t>
      </w:r>
      <w:r w:rsidRPr="00F60D6E">
        <w:rPr>
          <w:color w:val="FF0000"/>
          <w:sz w:val="24"/>
          <w:szCs w:val="24"/>
        </w:rPr>
        <w:t xml:space="preserve"> </w:t>
      </w:r>
      <w:r w:rsidRPr="00F60D6E">
        <w:rPr>
          <w:sz w:val="24"/>
          <w:szCs w:val="24"/>
        </w:rPr>
        <w:t>Atatürk Üniversitesi İktisadi ve İdari Bilimler Fakültesi staj uygulamaları ile ilgili usul ve esasları düzenlemektir.</w:t>
      </w:r>
    </w:p>
    <w:p w14:paraId="50B9FFC5" w14:textId="77777777" w:rsidR="0073782D" w:rsidRPr="00F60D6E" w:rsidRDefault="0073782D" w:rsidP="0073782D">
      <w:pPr>
        <w:pStyle w:val="3-NormalYaz"/>
        <w:ind w:firstLine="567"/>
        <w:rPr>
          <w:b/>
          <w:bCs/>
          <w:sz w:val="24"/>
          <w:szCs w:val="24"/>
        </w:rPr>
      </w:pPr>
      <w:r w:rsidRPr="00F60D6E">
        <w:rPr>
          <w:b/>
          <w:bCs/>
          <w:sz w:val="24"/>
          <w:szCs w:val="24"/>
        </w:rPr>
        <w:t>Kapsam</w:t>
      </w:r>
    </w:p>
    <w:p w14:paraId="0A961C2F" w14:textId="4576D5B7" w:rsidR="0073782D" w:rsidRPr="00F60D6E" w:rsidRDefault="0073782D" w:rsidP="0073782D">
      <w:pPr>
        <w:pStyle w:val="3-NormalYaz"/>
        <w:ind w:firstLine="567"/>
        <w:rPr>
          <w:sz w:val="24"/>
          <w:szCs w:val="24"/>
        </w:rPr>
      </w:pPr>
      <w:r w:rsidRPr="00F60D6E">
        <w:rPr>
          <w:b/>
          <w:bCs/>
          <w:sz w:val="24"/>
          <w:szCs w:val="24"/>
        </w:rPr>
        <w:t>MADDE 2 –</w:t>
      </w:r>
      <w:r w:rsidRPr="00F60D6E">
        <w:rPr>
          <w:sz w:val="24"/>
          <w:szCs w:val="24"/>
        </w:rPr>
        <w:t xml:space="preserve"> (1) Bu Uygulama Esasları; Atatürk Üniversitesi İktisadi ve İdari Bilimler Fakültesi staj uygulamaları ile ilgili usul ve esaslara ilişkin hükümleri kapsar.</w:t>
      </w:r>
    </w:p>
    <w:p w14:paraId="3BC3F4F7" w14:textId="77777777" w:rsidR="0073782D" w:rsidRPr="00F60D6E" w:rsidRDefault="0073782D" w:rsidP="0073782D">
      <w:pPr>
        <w:pStyle w:val="3-NormalYaz"/>
        <w:ind w:firstLine="567"/>
        <w:rPr>
          <w:sz w:val="24"/>
          <w:szCs w:val="24"/>
        </w:rPr>
      </w:pPr>
      <w:r w:rsidRPr="00F60D6E">
        <w:rPr>
          <w:b/>
          <w:bCs/>
          <w:sz w:val="24"/>
          <w:szCs w:val="24"/>
        </w:rPr>
        <w:t>Dayanak</w:t>
      </w:r>
    </w:p>
    <w:p w14:paraId="65C0F69A" w14:textId="0320E776" w:rsidR="00CB4879" w:rsidRPr="00F60D6E" w:rsidRDefault="00812781" w:rsidP="00CB4879">
      <w:pPr>
        <w:pStyle w:val="3-NormalYaz"/>
        <w:ind w:firstLine="567"/>
        <w:rPr>
          <w:sz w:val="24"/>
          <w:szCs w:val="24"/>
        </w:rPr>
      </w:pPr>
      <w:r w:rsidRPr="00F60D6E">
        <w:rPr>
          <w:b/>
          <w:sz w:val="24"/>
          <w:szCs w:val="24"/>
        </w:rPr>
        <w:t>MADDE 3</w:t>
      </w:r>
      <w:r w:rsidRPr="00F60D6E">
        <w:rPr>
          <w:sz w:val="24"/>
          <w:szCs w:val="24"/>
        </w:rPr>
        <w:t xml:space="preserve">- (1) </w:t>
      </w:r>
      <w:r w:rsidR="0073782D" w:rsidRPr="00F60D6E">
        <w:rPr>
          <w:sz w:val="24"/>
          <w:szCs w:val="24"/>
        </w:rPr>
        <w:t>Bu Uygulama Esasları</w:t>
      </w:r>
      <w:r w:rsidRPr="00F60D6E">
        <w:rPr>
          <w:sz w:val="24"/>
          <w:szCs w:val="24"/>
        </w:rPr>
        <w:t>,</w:t>
      </w:r>
      <w:r w:rsidR="00CB4879" w:rsidRPr="00F60D6E">
        <w:rPr>
          <w:sz w:val="24"/>
          <w:szCs w:val="24"/>
        </w:rPr>
        <w:t xml:space="preserve"> Atatürk Üniversitesi Senatosunun 14.01.2022 tarih ve 1/4 sayılı kararı ile kabul edilen</w:t>
      </w:r>
      <w:r w:rsidR="00975981" w:rsidRPr="00F60D6E">
        <w:rPr>
          <w:sz w:val="24"/>
          <w:szCs w:val="24"/>
        </w:rPr>
        <w:t xml:space="preserve"> </w:t>
      </w:r>
      <w:r w:rsidR="00CB4879" w:rsidRPr="00F60D6E">
        <w:rPr>
          <w:sz w:val="24"/>
          <w:szCs w:val="24"/>
        </w:rPr>
        <w:t xml:space="preserve">Atatürk Üniversitesi Uygulamalı Eğitimler </w:t>
      </w:r>
      <w:proofErr w:type="spellStart"/>
      <w:r w:rsidR="0075364F" w:rsidRPr="00F60D6E">
        <w:rPr>
          <w:sz w:val="24"/>
          <w:szCs w:val="24"/>
        </w:rPr>
        <w:t>Yönergesi’ne</w:t>
      </w:r>
      <w:proofErr w:type="spellEnd"/>
      <w:r w:rsidR="00CB4879" w:rsidRPr="00F60D6E">
        <w:rPr>
          <w:sz w:val="24"/>
          <w:szCs w:val="24"/>
        </w:rPr>
        <w:t xml:space="preserve"> dayanılarak hazırlanmıştır.</w:t>
      </w:r>
    </w:p>
    <w:p w14:paraId="27C5DA1E" w14:textId="77777777" w:rsidR="00D45A1F" w:rsidRPr="00F60D6E" w:rsidRDefault="00812781" w:rsidP="0073782D">
      <w:pPr>
        <w:pStyle w:val="3-NormalYaz"/>
        <w:ind w:firstLine="567"/>
        <w:rPr>
          <w:sz w:val="24"/>
          <w:szCs w:val="24"/>
        </w:rPr>
      </w:pPr>
      <w:r w:rsidRPr="00F60D6E">
        <w:rPr>
          <w:b/>
          <w:bCs/>
          <w:sz w:val="24"/>
          <w:szCs w:val="24"/>
        </w:rPr>
        <w:t>Tanımlar</w:t>
      </w:r>
      <w:r w:rsidRPr="00F60D6E">
        <w:rPr>
          <w:sz w:val="24"/>
          <w:szCs w:val="24"/>
        </w:rPr>
        <w:t xml:space="preserve"> </w:t>
      </w:r>
    </w:p>
    <w:p w14:paraId="6C4D6845" w14:textId="2A69ADCC" w:rsidR="00D45A1F" w:rsidRPr="00F60D6E" w:rsidRDefault="00812781" w:rsidP="0073782D">
      <w:pPr>
        <w:spacing w:line="360" w:lineRule="auto"/>
        <w:ind w:left="0" w:right="49" w:firstLine="567"/>
        <w:rPr>
          <w:szCs w:val="24"/>
        </w:rPr>
      </w:pPr>
      <w:r w:rsidRPr="00F60D6E">
        <w:rPr>
          <w:b/>
          <w:szCs w:val="24"/>
        </w:rPr>
        <w:t xml:space="preserve">MADDE 4- </w:t>
      </w:r>
      <w:r w:rsidRPr="00F60D6E">
        <w:rPr>
          <w:szCs w:val="24"/>
        </w:rPr>
        <w:t xml:space="preserve">(1) Bu </w:t>
      </w:r>
      <w:r w:rsidR="001C6D5C" w:rsidRPr="00F60D6E">
        <w:rPr>
          <w:szCs w:val="24"/>
        </w:rPr>
        <w:t>Uygulama Esaslarında</w:t>
      </w:r>
      <w:r w:rsidRPr="00F60D6E">
        <w:rPr>
          <w:szCs w:val="24"/>
        </w:rPr>
        <w:t xml:space="preserve"> geçen; </w:t>
      </w:r>
    </w:p>
    <w:p w14:paraId="367F22FE" w14:textId="5FF002AF" w:rsidR="0073782D" w:rsidRPr="00F60D6E" w:rsidRDefault="0073782D" w:rsidP="0073782D">
      <w:pPr>
        <w:pStyle w:val="3-NormalYaz"/>
        <w:ind w:firstLine="567"/>
        <w:rPr>
          <w:sz w:val="24"/>
          <w:szCs w:val="24"/>
        </w:rPr>
      </w:pPr>
      <w:r w:rsidRPr="00F60D6E">
        <w:rPr>
          <w:sz w:val="24"/>
          <w:szCs w:val="24"/>
        </w:rPr>
        <w:t>a. Birim: İktisadi ve İdari Bilimler Fakültesini,</w:t>
      </w:r>
    </w:p>
    <w:p w14:paraId="466E4CCE" w14:textId="1A67DDD9" w:rsidR="0073782D" w:rsidRPr="00F60D6E" w:rsidRDefault="0073782D" w:rsidP="0073782D">
      <w:pPr>
        <w:pStyle w:val="3-NormalYaz"/>
        <w:tabs>
          <w:tab w:val="left" w:pos="-1260"/>
        </w:tabs>
        <w:ind w:firstLine="567"/>
        <w:rPr>
          <w:sz w:val="24"/>
          <w:szCs w:val="24"/>
        </w:rPr>
      </w:pPr>
      <w:r w:rsidRPr="00F60D6E">
        <w:rPr>
          <w:sz w:val="24"/>
          <w:szCs w:val="24"/>
        </w:rPr>
        <w:t>b.</w:t>
      </w:r>
      <w:r w:rsidR="003D7D2E" w:rsidRPr="00F60D6E">
        <w:rPr>
          <w:sz w:val="24"/>
          <w:szCs w:val="24"/>
        </w:rPr>
        <w:t xml:space="preserve"> </w:t>
      </w:r>
      <w:r w:rsidRPr="00F60D6E">
        <w:rPr>
          <w:sz w:val="24"/>
          <w:szCs w:val="24"/>
        </w:rPr>
        <w:t xml:space="preserve">Birim </w:t>
      </w:r>
      <w:r w:rsidR="001C6D5C" w:rsidRPr="00F60D6E">
        <w:rPr>
          <w:sz w:val="24"/>
          <w:szCs w:val="24"/>
        </w:rPr>
        <w:t>S</w:t>
      </w:r>
      <w:r w:rsidRPr="00F60D6E">
        <w:rPr>
          <w:sz w:val="24"/>
          <w:szCs w:val="24"/>
        </w:rPr>
        <w:t xml:space="preserve">taj </w:t>
      </w:r>
      <w:r w:rsidR="001C6D5C" w:rsidRPr="00F60D6E">
        <w:rPr>
          <w:sz w:val="24"/>
          <w:szCs w:val="24"/>
        </w:rPr>
        <w:t>K</w:t>
      </w:r>
      <w:r w:rsidRPr="00F60D6E">
        <w:rPr>
          <w:sz w:val="24"/>
          <w:szCs w:val="24"/>
        </w:rPr>
        <w:t xml:space="preserve">omisyonu: </w:t>
      </w:r>
      <w:r w:rsidR="002D4405" w:rsidRPr="00F60D6E">
        <w:rPr>
          <w:sz w:val="24"/>
          <w:szCs w:val="24"/>
        </w:rPr>
        <w:t xml:space="preserve">Eğitimden </w:t>
      </w:r>
      <w:r w:rsidR="001C6D5C" w:rsidRPr="00F60D6E">
        <w:rPr>
          <w:sz w:val="24"/>
          <w:szCs w:val="24"/>
        </w:rPr>
        <w:t>s</w:t>
      </w:r>
      <w:r w:rsidR="002D4405" w:rsidRPr="00F60D6E">
        <w:rPr>
          <w:sz w:val="24"/>
          <w:szCs w:val="24"/>
        </w:rPr>
        <w:t xml:space="preserve">orumlu </w:t>
      </w:r>
      <w:r w:rsidR="001C6D5C" w:rsidRPr="00F60D6E">
        <w:rPr>
          <w:sz w:val="24"/>
          <w:szCs w:val="24"/>
        </w:rPr>
        <w:t>d</w:t>
      </w:r>
      <w:r w:rsidRPr="00F60D6E">
        <w:rPr>
          <w:sz w:val="24"/>
          <w:szCs w:val="24"/>
        </w:rPr>
        <w:t xml:space="preserve">ekan yardımcısı başkanlığında, bölüm başkanları tarafından görevlendirilen </w:t>
      </w:r>
      <w:r w:rsidR="00F052C9" w:rsidRPr="00F60D6E">
        <w:rPr>
          <w:sz w:val="24"/>
          <w:szCs w:val="24"/>
        </w:rPr>
        <w:t>bölüm staj komisyon başkanlarından</w:t>
      </w:r>
      <w:r w:rsidRPr="00F60D6E">
        <w:rPr>
          <w:sz w:val="24"/>
          <w:szCs w:val="24"/>
        </w:rPr>
        <w:t xml:space="preserve"> oluşan komisyonu,</w:t>
      </w:r>
    </w:p>
    <w:p w14:paraId="10854F35" w14:textId="24A2F7D0" w:rsidR="0073782D" w:rsidRPr="00F60D6E" w:rsidRDefault="0073782D" w:rsidP="0073782D">
      <w:pPr>
        <w:pStyle w:val="3-NormalYaz"/>
        <w:tabs>
          <w:tab w:val="left" w:pos="-1260"/>
        </w:tabs>
        <w:ind w:firstLine="567"/>
        <w:rPr>
          <w:sz w:val="24"/>
          <w:szCs w:val="24"/>
        </w:rPr>
      </w:pPr>
      <w:r w:rsidRPr="00F60D6E">
        <w:rPr>
          <w:sz w:val="24"/>
          <w:szCs w:val="24"/>
        </w:rPr>
        <w:t xml:space="preserve">c. Bölüm: </w:t>
      </w:r>
      <w:r w:rsidR="001C6D5C" w:rsidRPr="00F60D6E">
        <w:rPr>
          <w:sz w:val="24"/>
          <w:szCs w:val="24"/>
        </w:rPr>
        <w:t>Birimdeki</w:t>
      </w:r>
      <w:r w:rsidR="002D4405" w:rsidRPr="00F60D6E">
        <w:rPr>
          <w:sz w:val="24"/>
          <w:szCs w:val="24"/>
        </w:rPr>
        <w:t xml:space="preserve"> </w:t>
      </w:r>
      <w:r w:rsidR="003D7D2E" w:rsidRPr="00F60D6E">
        <w:rPr>
          <w:sz w:val="24"/>
          <w:szCs w:val="24"/>
        </w:rPr>
        <w:t>b</w:t>
      </w:r>
      <w:r w:rsidR="002D4405" w:rsidRPr="00F60D6E">
        <w:rPr>
          <w:sz w:val="24"/>
          <w:szCs w:val="24"/>
        </w:rPr>
        <w:t>ölümler</w:t>
      </w:r>
      <w:r w:rsidR="003D7D2E" w:rsidRPr="00F60D6E">
        <w:rPr>
          <w:sz w:val="24"/>
          <w:szCs w:val="24"/>
        </w:rPr>
        <w:t>i,</w:t>
      </w:r>
    </w:p>
    <w:p w14:paraId="653C6BF5" w14:textId="67B850B1" w:rsidR="0073782D" w:rsidRPr="00F60D6E" w:rsidRDefault="00DF2C96" w:rsidP="0073782D">
      <w:pPr>
        <w:pStyle w:val="3-NormalYaz"/>
        <w:ind w:firstLine="567"/>
        <w:rPr>
          <w:sz w:val="24"/>
          <w:szCs w:val="24"/>
        </w:rPr>
      </w:pPr>
      <w:r w:rsidRPr="00F60D6E">
        <w:rPr>
          <w:sz w:val="24"/>
          <w:szCs w:val="24"/>
        </w:rPr>
        <w:t xml:space="preserve">ç. </w:t>
      </w:r>
      <w:r w:rsidR="0073782D" w:rsidRPr="00F60D6E">
        <w:rPr>
          <w:sz w:val="24"/>
          <w:szCs w:val="24"/>
        </w:rPr>
        <w:t xml:space="preserve">Bölüm </w:t>
      </w:r>
      <w:r w:rsidR="001C6D5C" w:rsidRPr="00F60D6E">
        <w:rPr>
          <w:sz w:val="24"/>
          <w:szCs w:val="24"/>
        </w:rPr>
        <w:t>S</w:t>
      </w:r>
      <w:r w:rsidR="0073782D" w:rsidRPr="00F60D6E">
        <w:rPr>
          <w:sz w:val="24"/>
          <w:szCs w:val="24"/>
        </w:rPr>
        <w:t xml:space="preserve">taj </w:t>
      </w:r>
      <w:r w:rsidR="001C6D5C" w:rsidRPr="00F60D6E">
        <w:rPr>
          <w:sz w:val="24"/>
          <w:szCs w:val="24"/>
        </w:rPr>
        <w:t>K</w:t>
      </w:r>
      <w:r w:rsidR="0073782D" w:rsidRPr="00F60D6E">
        <w:rPr>
          <w:sz w:val="24"/>
          <w:szCs w:val="24"/>
        </w:rPr>
        <w:t xml:space="preserve">omisyonu: Bölümde öğrencilerin staj çalışmalarını düzenlemek ve yürütmek üzere bölüm başkanlığı tarafından görevlendirilen </w:t>
      </w:r>
      <w:r w:rsidR="00D87BA4">
        <w:rPr>
          <w:sz w:val="24"/>
          <w:szCs w:val="24"/>
        </w:rPr>
        <w:t xml:space="preserve">en az biri öğretim üyesi olmak kaydıyla </w:t>
      </w:r>
      <w:r w:rsidR="0073782D" w:rsidRPr="00F60D6E">
        <w:rPr>
          <w:sz w:val="24"/>
          <w:szCs w:val="24"/>
        </w:rPr>
        <w:t>en az üç</w:t>
      </w:r>
      <w:r w:rsidR="002D4405" w:rsidRPr="00F60D6E">
        <w:rPr>
          <w:sz w:val="24"/>
          <w:szCs w:val="24"/>
        </w:rPr>
        <w:t>, en çok beş</w:t>
      </w:r>
      <w:r w:rsidR="0073782D" w:rsidRPr="00F60D6E">
        <w:rPr>
          <w:sz w:val="24"/>
          <w:szCs w:val="24"/>
        </w:rPr>
        <w:t xml:space="preserve"> öğretim elemanından oluşan komisyonu,</w:t>
      </w:r>
    </w:p>
    <w:p w14:paraId="460AAF31" w14:textId="38EAE3F0" w:rsidR="003F3A78" w:rsidRPr="003F3A78" w:rsidRDefault="00885654" w:rsidP="003F3A78">
      <w:pPr>
        <w:pStyle w:val="3-NormalYaz"/>
        <w:ind w:firstLine="567"/>
        <w:rPr>
          <w:sz w:val="24"/>
          <w:szCs w:val="24"/>
        </w:rPr>
      </w:pPr>
      <w:r>
        <w:rPr>
          <w:sz w:val="24"/>
          <w:szCs w:val="24"/>
        </w:rPr>
        <w:t>d</w:t>
      </w:r>
      <w:r w:rsidR="00BD0E72" w:rsidRPr="003F3A78">
        <w:rPr>
          <w:sz w:val="24"/>
          <w:szCs w:val="24"/>
        </w:rPr>
        <w:t xml:space="preserve">. </w:t>
      </w:r>
      <w:r w:rsidR="003F3A78" w:rsidRPr="003F3A78">
        <w:rPr>
          <w:sz w:val="24"/>
          <w:szCs w:val="24"/>
        </w:rPr>
        <w:t xml:space="preserve">Dekanlık: İktisadi ve İdari Bilimler Fakültesi Dekanlığını, </w:t>
      </w:r>
    </w:p>
    <w:p w14:paraId="755816D0" w14:textId="30C917AA" w:rsidR="003F3A78" w:rsidRPr="003F3A78" w:rsidRDefault="00885654" w:rsidP="003F3A78">
      <w:pPr>
        <w:pStyle w:val="3-NormalYaz"/>
        <w:ind w:firstLine="567"/>
        <w:rPr>
          <w:sz w:val="24"/>
          <w:szCs w:val="24"/>
        </w:rPr>
      </w:pPr>
      <w:r>
        <w:rPr>
          <w:sz w:val="24"/>
          <w:szCs w:val="24"/>
        </w:rPr>
        <w:t>e.</w:t>
      </w:r>
      <w:r w:rsidR="00BD0E72" w:rsidRPr="003F3A78">
        <w:rPr>
          <w:sz w:val="24"/>
          <w:szCs w:val="24"/>
        </w:rPr>
        <w:t xml:space="preserve"> </w:t>
      </w:r>
      <w:r w:rsidR="003F3A78" w:rsidRPr="003F3A78">
        <w:rPr>
          <w:sz w:val="24"/>
          <w:szCs w:val="24"/>
        </w:rPr>
        <w:t xml:space="preserve">Fakülte: Atatürk Üniversitesi İktisadi ve İdari Bilimler Fakültesini, </w:t>
      </w:r>
    </w:p>
    <w:p w14:paraId="5A068FB0" w14:textId="13A4E7C0" w:rsidR="0073782D" w:rsidRPr="00F60D6E" w:rsidRDefault="00885654" w:rsidP="0073782D">
      <w:pPr>
        <w:pStyle w:val="3-NormalYaz"/>
        <w:ind w:firstLine="567"/>
        <w:rPr>
          <w:sz w:val="24"/>
          <w:szCs w:val="24"/>
        </w:rPr>
      </w:pPr>
      <w:r>
        <w:rPr>
          <w:sz w:val="24"/>
          <w:szCs w:val="24"/>
        </w:rPr>
        <w:t>f</w:t>
      </w:r>
      <w:r w:rsidR="00DF2C96" w:rsidRPr="00F60D6E">
        <w:rPr>
          <w:sz w:val="24"/>
          <w:szCs w:val="24"/>
        </w:rPr>
        <w:t xml:space="preserve">. </w:t>
      </w:r>
      <w:r w:rsidR="0073782D" w:rsidRPr="00F60D6E">
        <w:rPr>
          <w:sz w:val="24"/>
          <w:szCs w:val="24"/>
        </w:rPr>
        <w:t xml:space="preserve">İlgili kurul: İktisadi ve İdari Bilimler Fakültesi Fakülte Kurulunu, </w:t>
      </w:r>
    </w:p>
    <w:p w14:paraId="48C32C2D" w14:textId="27235F98" w:rsidR="0073782D" w:rsidRPr="00F60D6E" w:rsidRDefault="00885654" w:rsidP="0073782D">
      <w:pPr>
        <w:pStyle w:val="3-NormalYaz"/>
        <w:ind w:firstLine="567"/>
        <w:rPr>
          <w:sz w:val="24"/>
          <w:szCs w:val="24"/>
        </w:rPr>
      </w:pPr>
      <w:r>
        <w:rPr>
          <w:sz w:val="24"/>
          <w:szCs w:val="24"/>
        </w:rPr>
        <w:t>g</w:t>
      </w:r>
      <w:r w:rsidR="00DF2C96" w:rsidRPr="00F60D6E">
        <w:rPr>
          <w:sz w:val="24"/>
          <w:szCs w:val="24"/>
        </w:rPr>
        <w:t xml:space="preserve">. </w:t>
      </w:r>
      <w:r w:rsidR="0073782D" w:rsidRPr="00F60D6E">
        <w:rPr>
          <w:sz w:val="24"/>
          <w:szCs w:val="24"/>
        </w:rPr>
        <w:t xml:space="preserve">İlgili </w:t>
      </w:r>
      <w:bookmarkStart w:id="0" w:name="OLE_LINK36"/>
      <w:bookmarkStart w:id="1" w:name="OLE_LINK37"/>
      <w:r w:rsidR="0073782D" w:rsidRPr="00F60D6E">
        <w:rPr>
          <w:sz w:val="24"/>
          <w:szCs w:val="24"/>
        </w:rPr>
        <w:t>yönetim</w:t>
      </w:r>
      <w:bookmarkEnd w:id="0"/>
      <w:bookmarkEnd w:id="1"/>
      <w:r w:rsidR="0073782D" w:rsidRPr="00F60D6E">
        <w:rPr>
          <w:sz w:val="24"/>
          <w:szCs w:val="24"/>
        </w:rPr>
        <w:t xml:space="preserve"> kurulu: İktisadi ve İdari Bilimler Fakültesi Yönetim Kurulunu, </w:t>
      </w:r>
    </w:p>
    <w:p w14:paraId="0282A101" w14:textId="786D9506" w:rsidR="0073782D" w:rsidRPr="00F60D6E" w:rsidRDefault="00885654" w:rsidP="0073782D">
      <w:pPr>
        <w:pStyle w:val="3-NormalYaz"/>
        <w:ind w:firstLine="567"/>
        <w:rPr>
          <w:sz w:val="24"/>
          <w:szCs w:val="24"/>
        </w:rPr>
      </w:pPr>
      <w:r>
        <w:rPr>
          <w:sz w:val="24"/>
          <w:szCs w:val="24"/>
        </w:rPr>
        <w:t>ğ</w:t>
      </w:r>
      <w:r w:rsidR="00DF2C96" w:rsidRPr="00F60D6E">
        <w:rPr>
          <w:sz w:val="24"/>
          <w:szCs w:val="24"/>
        </w:rPr>
        <w:t xml:space="preserve">. </w:t>
      </w:r>
      <w:r w:rsidR="0073782D" w:rsidRPr="00F60D6E">
        <w:rPr>
          <w:sz w:val="24"/>
          <w:szCs w:val="24"/>
        </w:rPr>
        <w:t>İşyeri: Öğrencinin staj yaptığı özel veya kamu kurum veya kuruluşunu,</w:t>
      </w:r>
    </w:p>
    <w:p w14:paraId="686750FE" w14:textId="7A305CD4" w:rsidR="0073782D" w:rsidRPr="00F60D6E" w:rsidRDefault="00885654" w:rsidP="0073782D">
      <w:pPr>
        <w:pStyle w:val="3-NormalYaz"/>
        <w:ind w:firstLine="567"/>
        <w:rPr>
          <w:sz w:val="24"/>
          <w:szCs w:val="24"/>
        </w:rPr>
      </w:pPr>
      <w:r>
        <w:rPr>
          <w:sz w:val="24"/>
          <w:szCs w:val="24"/>
        </w:rPr>
        <w:t>h</w:t>
      </w:r>
      <w:r w:rsidR="00DF2C96" w:rsidRPr="00F60D6E">
        <w:rPr>
          <w:sz w:val="24"/>
          <w:szCs w:val="24"/>
        </w:rPr>
        <w:t>.</w:t>
      </w:r>
      <w:r w:rsidR="0073782D" w:rsidRPr="00F60D6E">
        <w:rPr>
          <w:sz w:val="24"/>
          <w:szCs w:val="24"/>
        </w:rPr>
        <w:t xml:space="preserve"> Lisans programı: Öğrencinin kayıtlı olduğu en az dört yıl süreli diploma programını,</w:t>
      </w:r>
    </w:p>
    <w:p w14:paraId="32262045" w14:textId="684719FB" w:rsidR="003F3A78" w:rsidRPr="003F3A78" w:rsidRDefault="00885654" w:rsidP="003F3A78">
      <w:pPr>
        <w:pStyle w:val="3-NormalYaz"/>
        <w:ind w:firstLine="567"/>
        <w:rPr>
          <w:sz w:val="24"/>
          <w:szCs w:val="24"/>
        </w:rPr>
      </w:pPr>
      <w:r>
        <w:rPr>
          <w:sz w:val="24"/>
          <w:szCs w:val="24"/>
        </w:rPr>
        <w:t>ı</w:t>
      </w:r>
      <w:r w:rsidR="00B44A32" w:rsidRPr="003F3A78">
        <w:rPr>
          <w:sz w:val="24"/>
          <w:szCs w:val="24"/>
        </w:rPr>
        <w:t xml:space="preserve">. </w:t>
      </w:r>
      <w:r w:rsidR="003F3A78" w:rsidRPr="003F3A78">
        <w:rPr>
          <w:sz w:val="24"/>
          <w:szCs w:val="24"/>
        </w:rPr>
        <w:t xml:space="preserve">Senato: Atatürk Üniversitesi Senatosunu, </w:t>
      </w:r>
    </w:p>
    <w:p w14:paraId="5E9B11DE" w14:textId="027F03E0" w:rsidR="0073782D" w:rsidRPr="00F60D6E" w:rsidRDefault="00885654" w:rsidP="0073782D">
      <w:pPr>
        <w:pStyle w:val="3-NormalYaz"/>
        <w:ind w:firstLine="567"/>
        <w:rPr>
          <w:sz w:val="24"/>
          <w:szCs w:val="24"/>
        </w:rPr>
      </w:pPr>
      <w:r>
        <w:rPr>
          <w:sz w:val="24"/>
          <w:szCs w:val="24"/>
        </w:rPr>
        <w:t>i</w:t>
      </w:r>
      <w:r w:rsidR="00DF2C96" w:rsidRPr="00F60D6E">
        <w:rPr>
          <w:sz w:val="24"/>
          <w:szCs w:val="24"/>
        </w:rPr>
        <w:t>.</w:t>
      </w:r>
      <w:r w:rsidR="0073782D" w:rsidRPr="00F60D6E">
        <w:rPr>
          <w:sz w:val="24"/>
          <w:szCs w:val="24"/>
        </w:rPr>
        <w:t xml:space="preserve"> Staj: </w:t>
      </w:r>
      <w:r w:rsidR="00D11F5F" w:rsidRPr="00F60D6E">
        <w:rPr>
          <w:sz w:val="24"/>
          <w:szCs w:val="24"/>
        </w:rPr>
        <w:t xml:space="preserve">Üniversitede verilen ve </w:t>
      </w:r>
      <w:r w:rsidR="00043952" w:rsidRPr="00F60D6E">
        <w:rPr>
          <w:sz w:val="24"/>
          <w:szCs w:val="24"/>
        </w:rPr>
        <w:t>bölüme</w:t>
      </w:r>
      <w:r w:rsidR="00D11F5F" w:rsidRPr="00F60D6E">
        <w:rPr>
          <w:sz w:val="24"/>
          <w:szCs w:val="24"/>
        </w:rPr>
        <w:t xml:space="preserve"> özgü olarak öğretim planında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r w:rsidR="0073782D" w:rsidRPr="00F60D6E">
        <w:rPr>
          <w:sz w:val="24"/>
          <w:szCs w:val="24"/>
        </w:rPr>
        <w:t>,</w:t>
      </w:r>
    </w:p>
    <w:p w14:paraId="7E094A36" w14:textId="1DF292EC" w:rsidR="0073782D" w:rsidRPr="00F60D6E" w:rsidRDefault="00885654" w:rsidP="0073782D">
      <w:pPr>
        <w:pStyle w:val="3-NormalYaz"/>
        <w:ind w:firstLine="567"/>
        <w:rPr>
          <w:sz w:val="24"/>
          <w:szCs w:val="24"/>
        </w:rPr>
      </w:pPr>
      <w:r>
        <w:rPr>
          <w:sz w:val="24"/>
          <w:szCs w:val="24"/>
        </w:rPr>
        <w:t>j</w:t>
      </w:r>
      <w:r w:rsidR="00DF2C96" w:rsidRPr="00F60D6E">
        <w:rPr>
          <w:sz w:val="24"/>
          <w:szCs w:val="24"/>
        </w:rPr>
        <w:t xml:space="preserve">. </w:t>
      </w:r>
      <w:r w:rsidR="00D163A3" w:rsidRPr="00D163A3">
        <w:rPr>
          <w:rFonts w:eastAsia="Calibri"/>
          <w:bCs/>
          <w:sz w:val="24"/>
          <w:szCs w:val="24"/>
          <w:lang w:eastAsia="tr-TR"/>
        </w:rPr>
        <w:t>Staj Değerlendirme Formu</w:t>
      </w:r>
      <w:r w:rsidR="00D163A3" w:rsidRPr="00D163A3">
        <w:rPr>
          <w:sz w:val="24"/>
          <w:szCs w:val="24"/>
        </w:rPr>
        <w:t>: İşyeri staj amiri tarafından düzenlenmiş, öğrencinin staj başarı durumunu gösteren raporu,</w:t>
      </w:r>
    </w:p>
    <w:p w14:paraId="4570EE48" w14:textId="244BC24A" w:rsidR="0073782D" w:rsidRDefault="00885654" w:rsidP="0073782D">
      <w:pPr>
        <w:pStyle w:val="3-NormalYaz"/>
        <w:ind w:firstLine="567"/>
        <w:rPr>
          <w:sz w:val="24"/>
          <w:szCs w:val="24"/>
        </w:rPr>
      </w:pPr>
      <w:r>
        <w:rPr>
          <w:sz w:val="24"/>
          <w:szCs w:val="24"/>
        </w:rPr>
        <w:t>k</w:t>
      </w:r>
      <w:r w:rsidR="00DF2C96" w:rsidRPr="00D163A3">
        <w:rPr>
          <w:sz w:val="24"/>
          <w:szCs w:val="24"/>
        </w:rPr>
        <w:t>.</w:t>
      </w:r>
      <w:r w:rsidR="00D163A3" w:rsidRPr="00D163A3">
        <w:rPr>
          <w:rFonts w:eastAsia="Calibri"/>
          <w:bCs/>
          <w:sz w:val="24"/>
          <w:szCs w:val="24"/>
          <w:lang w:eastAsia="tr-TR"/>
        </w:rPr>
        <w:t xml:space="preserve"> </w:t>
      </w:r>
      <w:r w:rsidR="00D163A3" w:rsidRPr="00F60D6E">
        <w:rPr>
          <w:sz w:val="24"/>
          <w:szCs w:val="24"/>
        </w:rPr>
        <w:t>Staj Defteri: Staj süresince yapılan işlemlerin yer aldığı ve işyeri staj amirince onaylanmış</w:t>
      </w:r>
      <w:r w:rsidR="0076786E">
        <w:rPr>
          <w:sz w:val="24"/>
          <w:szCs w:val="24"/>
        </w:rPr>
        <w:t xml:space="preserve"> </w:t>
      </w:r>
      <w:r w:rsidR="00D163A3" w:rsidRPr="00F60D6E">
        <w:rPr>
          <w:sz w:val="24"/>
          <w:szCs w:val="24"/>
        </w:rPr>
        <w:t>defteri,</w:t>
      </w:r>
    </w:p>
    <w:p w14:paraId="09694E8D" w14:textId="108095B8" w:rsidR="0076786E" w:rsidRPr="00F60D6E" w:rsidRDefault="0076786E" w:rsidP="0073782D">
      <w:pPr>
        <w:pStyle w:val="3-NormalYaz"/>
        <w:ind w:firstLine="567"/>
        <w:rPr>
          <w:sz w:val="24"/>
          <w:szCs w:val="24"/>
        </w:rPr>
      </w:pPr>
      <w:r>
        <w:rPr>
          <w:sz w:val="24"/>
          <w:szCs w:val="24"/>
        </w:rPr>
        <w:t>l. Staj Dosyası: Staj başvuru dilekçesi</w:t>
      </w:r>
      <w:r w:rsidR="001050DD">
        <w:rPr>
          <w:sz w:val="24"/>
          <w:szCs w:val="24"/>
        </w:rPr>
        <w:t>ni</w:t>
      </w:r>
      <w:r>
        <w:rPr>
          <w:sz w:val="24"/>
          <w:szCs w:val="24"/>
        </w:rPr>
        <w:t>, staja başlama belgesi</w:t>
      </w:r>
      <w:r w:rsidR="001050DD">
        <w:rPr>
          <w:sz w:val="24"/>
          <w:szCs w:val="24"/>
        </w:rPr>
        <w:t>ni</w:t>
      </w:r>
      <w:r>
        <w:rPr>
          <w:sz w:val="24"/>
          <w:szCs w:val="24"/>
        </w:rPr>
        <w:t>, staj değerlendirme formu</w:t>
      </w:r>
      <w:r w:rsidR="001050DD">
        <w:rPr>
          <w:sz w:val="24"/>
          <w:szCs w:val="24"/>
        </w:rPr>
        <w:t>nu</w:t>
      </w:r>
      <w:r>
        <w:rPr>
          <w:sz w:val="24"/>
          <w:szCs w:val="24"/>
        </w:rPr>
        <w:t xml:space="preserve"> ve staj defterini içeren dosyayı,</w:t>
      </w:r>
    </w:p>
    <w:p w14:paraId="187212F4" w14:textId="1FD94C9F" w:rsidR="0073782D" w:rsidRPr="00F60D6E" w:rsidRDefault="00885654" w:rsidP="0073782D">
      <w:pPr>
        <w:pStyle w:val="3-NormalYaz"/>
        <w:ind w:firstLine="567"/>
        <w:rPr>
          <w:sz w:val="24"/>
          <w:szCs w:val="24"/>
        </w:rPr>
      </w:pPr>
      <w:r>
        <w:rPr>
          <w:sz w:val="24"/>
          <w:szCs w:val="24"/>
        </w:rPr>
        <w:t>l</w:t>
      </w:r>
      <w:r w:rsidR="00DF2C96" w:rsidRPr="00F60D6E">
        <w:rPr>
          <w:sz w:val="24"/>
          <w:szCs w:val="24"/>
        </w:rPr>
        <w:t xml:space="preserve">. </w:t>
      </w:r>
      <w:r w:rsidR="0073782D" w:rsidRPr="00F60D6E">
        <w:rPr>
          <w:sz w:val="24"/>
          <w:szCs w:val="24"/>
        </w:rPr>
        <w:t xml:space="preserve">Staj </w:t>
      </w:r>
      <w:r w:rsidR="00043952" w:rsidRPr="00F60D6E">
        <w:rPr>
          <w:sz w:val="24"/>
          <w:szCs w:val="24"/>
        </w:rPr>
        <w:t>Y</w:t>
      </w:r>
      <w:r w:rsidR="0073782D" w:rsidRPr="00F60D6E">
        <w:rPr>
          <w:sz w:val="24"/>
          <w:szCs w:val="24"/>
        </w:rPr>
        <w:t>öneticisi: Öğrencinin staj yaptığı yerde öğrenciye doğrudan doğruya iş ya da görev veren</w:t>
      </w:r>
      <w:r w:rsidR="00EE5EC9" w:rsidRPr="00F60D6E">
        <w:rPr>
          <w:sz w:val="24"/>
          <w:szCs w:val="24"/>
        </w:rPr>
        <w:t xml:space="preserve">, öğrencinin gelişimini takip eden </w:t>
      </w:r>
      <w:r w:rsidR="0073782D" w:rsidRPr="00F60D6E">
        <w:rPr>
          <w:sz w:val="24"/>
          <w:szCs w:val="24"/>
        </w:rPr>
        <w:t>ve onu denetleyen</w:t>
      </w:r>
      <w:r w:rsidR="00E83E0A" w:rsidRPr="00F60D6E">
        <w:rPr>
          <w:sz w:val="24"/>
          <w:szCs w:val="24"/>
        </w:rPr>
        <w:t xml:space="preserve"> kişiyi</w:t>
      </w:r>
      <w:r w:rsidR="002D4405" w:rsidRPr="00F60D6E">
        <w:rPr>
          <w:sz w:val="24"/>
          <w:szCs w:val="24"/>
        </w:rPr>
        <w:t xml:space="preserve">, </w:t>
      </w:r>
    </w:p>
    <w:p w14:paraId="6B4DE976" w14:textId="083FD444" w:rsidR="0073782D" w:rsidRPr="00F60D6E" w:rsidRDefault="00885654" w:rsidP="0073782D">
      <w:pPr>
        <w:pStyle w:val="3-NormalYaz"/>
        <w:ind w:firstLine="567"/>
        <w:rPr>
          <w:sz w:val="24"/>
          <w:szCs w:val="24"/>
        </w:rPr>
      </w:pPr>
      <w:r>
        <w:rPr>
          <w:sz w:val="24"/>
          <w:szCs w:val="24"/>
        </w:rPr>
        <w:t>m</w:t>
      </w:r>
      <w:r w:rsidR="00DF2C96" w:rsidRPr="00F60D6E">
        <w:rPr>
          <w:sz w:val="24"/>
          <w:szCs w:val="24"/>
        </w:rPr>
        <w:t>.</w:t>
      </w:r>
      <w:r w:rsidR="0073782D" w:rsidRPr="00F60D6E">
        <w:rPr>
          <w:sz w:val="24"/>
          <w:szCs w:val="24"/>
        </w:rPr>
        <w:t xml:space="preserve"> Üniversite: Atatürk Üniversitesini,</w:t>
      </w:r>
    </w:p>
    <w:p w14:paraId="2702575E" w14:textId="43CAB83F" w:rsidR="004C37E6" w:rsidRDefault="0073782D" w:rsidP="0073782D">
      <w:pPr>
        <w:pStyle w:val="3-NormalYaz"/>
        <w:ind w:firstLine="567"/>
        <w:rPr>
          <w:sz w:val="24"/>
          <w:szCs w:val="24"/>
        </w:rPr>
      </w:pPr>
      <w:proofErr w:type="gramStart"/>
      <w:r w:rsidRPr="00F60D6E">
        <w:rPr>
          <w:sz w:val="24"/>
          <w:szCs w:val="24"/>
        </w:rPr>
        <w:t>ifade</w:t>
      </w:r>
      <w:proofErr w:type="gramEnd"/>
      <w:r w:rsidRPr="00F60D6E">
        <w:rPr>
          <w:sz w:val="24"/>
          <w:szCs w:val="24"/>
        </w:rPr>
        <w:t xml:space="preserve"> eder.</w:t>
      </w:r>
      <w:r w:rsidR="004C37E6">
        <w:rPr>
          <w:sz w:val="24"/>
          <w:szCs w:val="24"/>
        </w:rPr>
        <w:br w:type="page"/>
      </w:r>
    </w:p>
    <w:p w14:paraId="18EF24A7" w14:textId="6FF1EC34" w:rsidR="00D45A1F" w:rsidRPr="00F60D6E" w:rsidRDefault="00D45A1F" w:rsidP="00B940D8">
      <w:pPr>
        <w:spacing w:after="28" w:line="259" w:lineRule="auto"/>
        <w:ind w:left="0" w:right="0" w:firstLine="0"/>
        <w:rPr>
          <w:szCs w:val="24"/>
        </w:rPr>
      </w:pPr>
    </w:p>
    <w:p w14:paraId="295DD32A" w14:textId="77777777" w:rsidR="00D45A1F" w:rsidRPr="00F60D6E" w:rsidRDefault="00812781" w:rsidP="00903AF7">
      <w:pPr>
        <w:spacing w:line="259" w:lineRule="auto"/>
        <w:ind w:left="914" w:right="800"/>
        <w:jc w:val="center"/>
        <w:rPr>
          <w:szCs w:val="24"/>
        </w:rPr>
      </w:pPr>
      <w:r w:rsidRPr="00F60D6E">
        <w:rPr>
          <w:b/>
          <w:szCs w:val="24"/>
        </w:rPr>
        <w:t>İKİNCİ BÖLÜM</w:t>
      </w:r>
    </w:p>
    <w:p w14:paraId="0F7ACA74" w14:textId="6B7F4DCD" w:rsidR="00D45A1F" w:rsidRPr="00F60D6E" w:rsidRDefault="00812781" w:rsidP="00903AF7">
      <w:pPr>
        <w:spacing w:line="259" w:lineRule="auto"/>
        <w:ind w:left="914" w:right="844"/>
        <w:jc w:val="center"/>
        <w:rPr>
          <w:b/>
          <w:szCs w:val="24"/>
        </w:rPr>
      </w:pPr>
      <w:r w:rsidRPr="00F60D6E">
        <w:rPr>
          <w:b/>
          <w:szCs w:val="24"/>
        </w:rPr>
        <w:t>Staj ile İlgili Esaslar</w:t>
      </w:r>
    </w:p>
    <w:p w14:paraId="4C8412D6" w14:textId="77777777" w:rsidR="00D84735" w:rsidRPr="00F60D6E" w:rsidRDefault="00D84735" w:rsidP="00D84735">
      <w:pPr>
        <w:pStyle w:val="NormalWeb"/>
        <w:spacing w:before="0" w:beforeAutospacing="0" w:after="0" w:afterAutospacing="0"/>
        <w:ind w:firstLine="567"/>
        <w:jc w:val="both"/>
        <w:rPr>
          <w:b/>
          <w:bCs/>
        </w:rPr>
      </w:pPr>
      <w:r w:rsidRPr="00F60D6E">
        <w:rPr>
          <w:b/>
          <w:bCs/>
        </w:rPr>
        <w:t>Stajın amacı ve kapsamı</w:t>
      </w:r>
    </w:p>
    <w:p w14:paraId="01D37CB4" w14:textId="521E878F" w:rsidR="00D84735" w:rsidRDefault="00D84735" w:rsidP="00D84735">
      <w:pPr>
        <w:pStyle w:val="NormalWeb"/>
        <w:spacing w:before="0" w:beforeAutospacing="0" w:after="0" w:afterAutospacing="0"/>
        <w:ind w:firstLine="567"/>
        <w:jc w:val="both"/>
      </w:pPr>
      <w:r w:rsidRPr="00F60D6E">
        <w:rPr>
          <w:b/>
          <w:bCs/>
        </w:rPr>
        <w:t xml:space="preserve">MADDE </w:t>
      </w:r>
      <w:r w:rsidR="00C8608F" w:rsidRPr="00F60D6E">
        <w:rPr>
          <w:b/>
          <w:bCs/>
        </w:rPr>
        <w:t>5</w:t>
      </w:r>
      <w:r w:rsidRPr="00F60D6E">
        <w:rPr>
          <w:b/>
          <w:bCs/>
        </w:rPr>
        <w:t xml:space="preserve"> – </w:t>
      </w:r>
      <w:r w:rsidRPr="00F60D6E">
        <w:rPr>
          <w:bCs/>
        </w:rPr>
        <w:t>(1)</w:t>
      </w:r>
      <w:r w:rsidRPr="00F60D6E">
        <w:t xml:space="preserve"> Stajların amacı, öğrencilere </w:t>
      </w:r>
      <w:r w:rsidR="001E1F4D" w:rsidRPr="00F60D6E">
        <w:t>b</w:t>
      </w:r>
      <w:r w:rsidRPr="00F60D6E">
        <w:t>ölüm öğretim programıyla ilgili olarak edindikleri bilgilerin uygulama alanları kapsamında bilgi, beceri ve tutumlar kazandırmaktır. Her öğrenci, pratik çalışma deneyimi kazanmak ve uygulama yeteneklerini geliştirmek amacı ile ilgili bölüm staj komisyonları tarafından uygun görülen işyerlerinde bu uygulama esasları hükümleri uyarınca staj yapmak zorundadır.</w:t>
      </w:r>
    </w:p>
    <w:p w14:paraId="784352B6" w14:textId="4E7F49F3" w:rsidR="009057ED" w:rsidRPr="00F60D6E" w:rsidRDefault="009057ED" w:rsidP="00D84735">
      <w:pPr>
        <w:pStyle w:val="NormalWeb"/>
        <w:spacing w:before="0" w:beforeAutospacing="0" w:after="0" w:afterAutospacing="0"/>
        <w:ind w:firstLine="567"/>
        <w:jc w:val="both"/>
      </w:pPr>
      <w:r>
        <w:t>(2) Uygulanacak stajın bölüm program yeterlilikleriyle uyumlu olması gözetilir.</w:t>
      </w:r>
    </w:p>
    <w:p w14:paraId="71F72B7A" w14:textId="1C62844A" w:rsidR="00D84735" w:rsidRPr="00F60D6E" w:rsidRDefault="00D84735" w:rsidP="00D84735">
      <w:pPr>
        <w:pStyle w:val="NormalWeb"/>
        <w:spacing w:before="0" w:beforeAutospacing="0" w:after="0" w:afterAutospacing="0"/>
        <w:ind w:firstLine="567"/>
        <w:jc w:val="both"/>
      </w:pPr>
      <w:r w:rsidRPr="00F60D6E">
        <w:t>(</w:t>
      </w:r>
      <w:r w:rsidR="00F550AA">
        <w:t>3</w:t>
      </w:r>
      <w:r w:rsidRPr="00F60D6E">
        <w:t>) Müfredat programında yer alan bir derse ilişkin uygulamalar ve yarıyıl/yıl içinde yapılan</w:t>
      </w:r>
      <w:r w:rsidR="00D87BA4">
        <w:t xml:space="preserve"> saha ziyareti, ödev, araştırma, proje</w:t>
      </w:r>
      <w:r w:rsidRPr="00F60D6E">
        <w:t xml:space="preserve">, laboratuvar ve benzeri çalışmalar staja dâhil değildir. </w:t>
      </w:r>
    </w:p>
    <w:p w14:paraId="0DD8AD7B" w14:textId="77777777" w:rsidR="00D84735" w:rsidRPr="00F60D6E" w:rsidRDefault="00D84735" w:rsidP="00903AF7">
      <w:pPr>
        <w:spacing w:line="259" w:lineRule="auto"/>
        <w:ind w:left="914" w:right="844"/>
        <w:jc w:val="center"/>
        <w:rPr>
          <w:b/>
          <w:szCs w:val="24"/>
        </w:rPr>
      </w:pPr>
    </w:p>
    <w:p w14:paraId="26944D9E" w14:textId="2E8C9862" w:rsidR="009723F2" w:rsidRPr="00F60D6E" w:rsidRDefault="009723F2" w:rsidP="009723F2">
      <w:pPr>
        <w:pStyle w:val="Balk1"/>
        <w:ind w:left="960" w:right="2968"/>
        <w:jc w:val="both"/>
        <w:rPr>
          <w:szCs w:val="24"/>
        </w:rPr>
      </w:pPr>
      <w:r w:rsidRPr="00F60D6E">
        <w:rPr>
          <w:szCs w:val="24"/>
        </w:rPr>
        <w:t xml:space="preserve">Genel </w:t>
      </w:r>
      <w:r w:rsidR="00C8608F" w:rsidRPr="00F60D6E">
        <w:rPr>
          <w:szCs w:val="24"/>
        </w:rPr>
        <w:t>i</w:t>
      </w:r>
      <w:r w:rsidRPr="00F60D6E">
        <w:rPr>
          <w:szCs w:val="24"/>
        </w:rPr>
        <w:t>lkeler</w:t>
      </w:r>
    </w:p>
    <w:p w14:paraId="36FEEE66" w14:textId="4B017E5E" w:rsidR="009723F2" w:rsidRPr="00F60D6E" w:rsidRDefault="009723F2" w:rsidP="009723F2">
      <w:pPr>
        <w:rPr>
          <w:szCs w:val="24"/>
        </w:rPr>
      </w:pPr>
      <w:r w:rsidRPr="00F60D6E">
        <w:rPr>
          <w:b/>
          <w:szCs w:val="24"/>
        </w:rPr>
        <w:t xml:space="preserve">MADDE </w:t>
      </w:r>
      <w:proofErr w:type="gramStart"/>
      <w:r w:rsidR="00C8608F" w:rsidRPr="00F60D6E">
        <w:rPr>
          <w:b/>
          <w:szCs w:val="24"/>
        </w:rPr>
        <w:t>6</w:t>
      </w:r>
      <w:r w:rsidRPr="00F60D6E">
        <w:rPr>
          <w:b/>
          <w:szCs w:val="24"/>
        </w:rPr>
        <w:t xml:space="preserve"> -</w:t>
      </w:r>
      <w:proofErr w:type="gramEnd"/>
      <w:r w:rsidRPr="00F60D6E">
        <w:rPr>
          <w:szCs w:val="24"/>
        </w:rPr>
        <w:t xml:space="preserve"> (1) Stajların yarıyıl veya yaz tatiline rastlayan aylarda yapılması esastır. Ancak stajların yarıyıl veya yaz tatiline rastlayan aylarda yapılmadığı durumlarda staj ile birlikte eğitim ve öğretim faaliyetleri devam eder, öğrencinin dersinin veya sınavının olduğu günlerde staj yaptırılamaz: </w:t>
      </w:r>
    </w:p>
    <w:p w14:paraId="13E5A250" w14:textId="2162CCD1" w:rsidR="009723F2" w:rsidRPr="00F60D6E" w:rsidRDefault="009723F2"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a) İlgili </w:t>
      </w:r>
      <w:r w:rsidR="00D11F5F" w:rsidRPr="00F60D6E">
        <w:rPr>
          <w:rFonts w:eastAsia="Calibri"/>
          <w:bCs/>
          <w:sz w:val="24"/>
          <w:szCs w:val="24"/>
          <w:lang w:eastAsia="tr-TR"/>
        </w:rPr>
        <w:t>bölümün</w:t>
      </w:r>
      <w:r w:rsidRPr="00F60D6E">
        <w:rPr>
          <w:rFonts w:eastAsia="Calibri"/>
          <w:bCs/>
          <w:sz w:val="24"/>
          <w:szCs w:val="24"/>
          <w:lang w:eastAsia="tr-TR"/>
        </w:rPr>
        <w:t xml:space="preserve"> veya işletme koşullarının uygun olmaması durumunda bu süreler dışında ve eğitim ve öğretimi aksatmamak şartıyla staj yaptırılabilir. </w:t>
      </w:r>
    </w:p>
    <w:p w14:paraId="21B5721A" w14:textId="77777777" w:rsidR="009723F2" w:rsidRPr="00F60D6E" w:rsidRDefault="009723F2"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b) Öğrenci bütün derslerini tamamlamış ancak stajını henüz tamamlayamamış ise stajını herhangi bir ayda yapabilir. </w:t>
      </w:r>
    </w:p>
    <w:p w14:paraId="646A46BF" w14:textId="77777777" w:rsidR="009723F2" w:rsidRPr="00F60D6E" w:rsidRDefault="009723F2"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c) Staj, aynı süreli ve haftalık üç günden az olmamak şartıyla eğitim ve öğretim dönemi, yaz okulu ve genel sınav dönemlerinde de yaptırılabilir. </w:t>
      </w:r>
    </w:p>
    <w:p w14:paraId="3EB0FB0E" w14:textId="77777777" w:rsidR="00825C44" w:rsidRPr="00F60D6E" w:rsidRDefault="009723F2"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(2) Staj süresi 20 iş günü</w:t>
      </w:r>
      <w:r w:rsidR="00825C44" w:rsidRPr="00F60D6E">
        <w:rPr>
          <w:rFonts w:eastAsia="Calibri"/>
          <w:bCs/>
          <w:sz w:val="24"/>
          <w:szCs w:val="24"/>
          <w:lang w:eastAsia="tr-TR"/>
        </w:rPr>
        <w:t xml:space="preserve">dür. </w:t>
      </w:r>
    </w:p>
    <w:p w14:paraId="5E83518A" w14:textId="1021B452" w:rsidR="009723F2" w:rsidRPr="00F60D6E" w:rsidRDefault="00232810" w:rsidP="00C8608F">
      <w:pPr>
        <w:pStyle w:val="3-NormalYaz"/>
        <w:tabs>
          <w:tab w:val="clear" w:pos="566"/>
          <w:tab w:val="left" w:pos="-1260"/>
        </w:tabs>
        <w:ind w:firstLine="567"/>
        <w:rPr>
          <w:rFonts w:eastAsia="Calibri"/>
          <w:bCs/>
          <w:sz w:val="24"/>
          <w:szCs w:val="24"/>
          <w:lang w:eastAsia="tr-TR"/>
        </w:rPr>
      </w:pPr>
      <w:r>
        <w:rPr>
          <w:sz w:val="24"/>
          <w:szCs w:val="24"/>
        </w:rPr>
        <w:t>(3</w:t>
      </w:r>
      <w:r w:rsidR="009723F2" w:rsidRPr="00F60D6E">
        <w:rPr>
          <w:rFonts w:eastAsia="Calibri"/>
          <w:bCs/>
          <w:sz w:val="24"/>
          <w:szCs w:val="24"/>
          <w:lang w:eastAsia="tr-TR"/>
        </w:rPr>
        <w:t xml:space="preserve">) Staja devam zorunludur. Geçerli mazeretler nedeniyle devam edilemeyen günler telafi edilebilir. Telafi edilen günler staj döneminin %20’sinden fazla olamaz. Staj süresini herhangi bir nedenle tamamlayamamış olanlar, mezun olabilmek için bu </w:t>
      </w:r>
      <w:r w:rsidR="00FC79CE" w:rsidRPr="00FC79CE">
        <w:rPr>
          <w:rFonts w:eastAsia="Calibri"/>
          <w:bCs/>
          <w:sz w:val="24"/>
          <w:szCs w:val="24"/>
          <w:lang w:eastAsia="tr-TR"/>
        </w:rPr>
        <w:t>uygulama esası</w:t>
      </w:r>
      <w:r w:rsidR="009723F2" w:rsidRPr="00F60D6E">
        <w:rPr>
          <w:rFonts w:eastAsia="Calibri"/>
          <w:bCs/>
          <w:sz w:val="24"/>
          <w:szCs w:val="24"/>
          <w:lang w:eastAsia="tr-TR"/>
        </w:rPr>
        <w:t xml:space="preserve"> uyarınca yapılması gereken staj</w:t>
      </w:r>
      <w:r w:rsidR="00E85FB0">
        <w:rPr>
          <w:rFonts w:eastAsia="Calibri"/>
          <w:bCs/>
          <w:sz w:val="24"/>
          <w:szCs w:val="24"/>
          <w:lang w:eastAsia="tr-TR"/>
        </w:rPr>
        <w:t>ı</w:t>
      </w:r>
      <w:r w:rsidR="009723F2" w:rsidRPr="00F60D6E">
        <w:rPr>
          <w:rFonts w:eastAsia="Calibri"/>
          <w:bCs/>
          <w:sz w:val="24"/>
          <w:szCs w:val="24"/>
          <w:lang w:eastAsia="tr-TR"/>
        </w:rPr>
        <w:t xml:space="preserve"> başarı ile tamamlamak zorundadırlar. </w:t>
      </w:r>
    </w:p>
    <w:p w14:paraId="16397339" w14:textId="606605AB" w:rsidR="00825C44" w:rsidRPr="00F60D6E" w:rsidRDefault="00232810" w:rsidP="00C8608F">
      <w:pPr>
        <w:pStyle w:val="3-NormalYaz"/>
        <w:tabs>
          <w:tab w:val="clear" w:pos="566"/>
          <w:tab w:val="left" w:pos="-1260"/>
        </w:tabs>
        <w:ind w:firstLine="567"/>
        <w:rPr>
          <w:rFonts w:eastAsia="Calibri"/>
          <w:bCs/>
          <w:sz w:val="24"/>
          <w:szCs w:val="24"/>
          <w:lang w:eastAsia="tr-TR"/>
        </w:rPr>
      </w:pPr>
      <w:r>
        <w:rPr>
          <w:rFonts w:eastAsia="Calibri"/>
          <w:bCs/>
          <w:sz w:val="24"/>
          <w:szCs w:val="24"/>
          <w:lang w:eastAsia="tr-TR"/>
        </w:rPr>
        <w:t>(4</w:t>
      </w:r>
      <w:r w:rsidR="009723F2" w:rsidRPr="00F60D6E">
        <w:rPr>
          <w:rFonts w:eastAsia="Calibri"/>
          <w:bCs/>
          <w:sz w:val="24"/>
          <w:szCs w:val="24"/>
          <w:lang w:eastAsia="tr-TR"/>
        </w:rPr>
        <w:t xml:space="preserve">) Öğrenciler haftada en fazla </w:t>
      </w:r>
      <w:r w:rsidR="00AB4EC9" w:rsidRPr="00F60D6E">
        <w:rPr>
          <w:rFonts w:eastAsia="Calibri"/>
          <w:bCs/>
          <w:sz w:val="24"/>
          <w:szCs w:val="24"/>
          <w:lang w:eastAsia="tr-TR"/>
        </w:rPr>
        <w:t>5</w:t>
      </w:r>
      <w:r w:rsidR="009723F2" w:rsidRPr="00F60D6E">
        <w:rPr>
          <w:rFonts w:eastAsia="Calibri"/>
          <w:bCs/>
          <w:sz w:val="24"/>
          <w:szCs w:val="24"/>
          <w:lang w:eastAsia="tr-TR"/>
        </w:rPr>
        <w:t xml:space="preserve"> iş günü staj yapabilir. Resmî tatil günlerinde staj yapılamaz. Ancak, özel kurum ya da kuruluşlarda, milli ve dini bayramlar dışındaki cumartesi günlerinde de staj yapılabilir. Staj süresi devam ederken resmi olarak ilan edilecek en az 5 işgünü tatil durumunda, öğrencinin isteği, staj yapılan birimdeki çalışmaların devam etmesi ve isteğin kabul edilmesi şartı ile birim staj komisyonu başkanına bilgi verilerek ara verilmeden staja devam edilebilir.</w:t>
      </w:r>
    </w:p>
    <w:p w14:paraId="7287533B" w14:textId="6DB29C8F" w:rsidR="00825C44" w:rsidRPr="00F60D6E" w:rsidRDefault="00825C44"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w:t>
      </w:r>
      <w:r w:rsidR="00232810">
        <w:rPr>
          <w:rFonts w:eastAsia="Calibri"/>
          <w:bCs/>
          <w:sz w:val="24"/>
          <w:szCs w:val="24"/>
          <w:lang w:eastAsia="tr-TR"/>
        </w:rPr>
        <w:t>5</w:t>
      </w:r>
      <w:r w:rsidRPr="00F60D6E">
        <w:rPr>
          <w:rFonts w:eastAsia="Calibri"/>
          <w:bCs/>
          <w:sz w:val="24"/>
          <w:szCs w:val="24"/>
          <w:lang w:eastAsia="tr-TR"/>
        </w:rPr>
        <w:t xml:space="preserve">) Staj dersi 6 </w:t>
      </w:r>
      <w:proofErr w:type="spellStart"/>
      <w:r w:rsidRPr="00F60D6E">
        <w:rPr>
          <w:rFonts w:eastAsia="Calibri"/>
          <w:bCs/>
          <w:sz w:val="24"/>
          <w:szCs w:val="24"/>
          <w:lang w:eastAsia="tr-TR"/>
        </w:rPr>
        <w:t>AKTS’dir</w:t>
      </w:r>
      <w:proofErr w:type="spellEnd"/>
      <w:r w:rsidRPr="00F60D6E">
        <w:rPr>
          <w:rFonts w:eastAsia="Calibri"/>
          <w:bCs/>
          <w:sz w:val="24"/>
          <w:szCs w:val="24"/>
          <w:lang w:eastAsia="tr-TR"/>
        </w:rPr>
        <w:t xml:space="preserve">. Öğrenciler 4. veya 6. yarıyıllarda staj dersini bir kez alabilirler. </w:t>
      </w:r>
      <w:r w:rsidRPr="00F60D6E">
        <w:rPr>
          <w:rFonts w:eastAsia="Calibri"/>
          <w:bCs/>
          <w:sz w:val="24"/>
          <w:szCs w:val="24"/>
          <w:u w:val="single"/>
          <w:lang w:eastAsia="tr-TR"/>
        </w:rPr>
        <w:t>Staj dersini seçmemeleri</w:t>
      </w:r>
      <w:r w:rsidRPr="00F60D6E">
        <w:rPr>
          <w:rFonts w:eastAsia="Calibri"/>
          <w:bCs/>
          <w:sz w:val="24"/>
          <w:szCs w:val="24"/>
          <w:lang w:eastAsia="tr-TR"/>
        </w:rPr>
        <w:t xml:space="preserve"> halinde, ilgili dönemlerde seçmeli staj dersi yerine iki seçmeli ders alarak 6 AKTS yükünü tamamlamak zorundadırlar.</w:t>
      </w:r>
    </w:p>
    <w:p w14:paraId="2FA06782" w14:textId="0B0D8387" w:rsidR="00644037" w:rsidRPr="00F60D6E" w:rsidRDefault="00232810"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 </w:t>
      </w:r>
      <w:r w:rsidR="009723F2" w:rsidRPr="00F60D6E">
        <w:rPr>
          <w:rFonts w:eastAsia="Calibri"/>
          <w:bCs/>
          <w:sz w:val="24"/>
          <w:szCs w:val="24"/>
          <w:lang w:eastAsia="tr-TR"/>
        </w:rPr>
        <w:t>(</w:t>
      </w:r>
      <w:r>
        <w:rPr>
          <w:rFonts w:eastAsia="Calibri"/>
          <w:bCs/>
          <w:sz w:val="24"/>
          <w:szCs w:val="24"/>
          <w:lang w:eastAsia="tr-TR"/>
        </w:rPr>
        <w:t>6</w:t>
      </w:r>
      <w:r w:rsidR="009723F2" w:rsidRPr="00F60D6E">
        <w:rPr>
          <w:rFonts w:eastAsia="Calibri"/>
          <w:bCs/>
          <w:sz w:val="24"/>
          <w:szCs w:val="24"/>
          <w:lang w:eastAsia="tr-TR"/>
        </w:rPr>
        <w:t xml:space="preserve">) </w:t>
      </w:r>
      <w:r w:rsidR="00644037" w:rsidRPr="00F60D6E">
        <w:rPr>
          <w:rFonts w:eastAsia="Calibri"/>
          <w:bCs/>
          <w:sz w:val="24"/>
          <w:szCs w:val="24"/>
          <w:lang w:eastAsia="tr-TR"/>
        </w:rPr>
        <w:t>Bölüm staj komisyonları</w:t>
      </w:r>
      <w:r w:rsidR="009723F2" w:rsidRPr="00F60D6E">
        <w:rPr>
          <w:rFonts w:eastAsia="Calibri"/>
          <w:bCs/>
          <w:sz w:val="24"/>
          <w:szCs w:val="24"/>
          <w:lang w:eastAsia="tr-TR"/>
        </w:rPr>
        <w:t xml:space="preserve">, staj yapan öğrencileri </w:t>
      </w:r>
      <w:r w:rsidR="00D163A3">
        <w:rPr>
          <w:rFonts w:eastAsia="Calibri"/>
          <w:bCs/>
          <w:sz w:val="24"/>
          <w:szCs w:val="24"/>
          <w:lang w:eastAsia="tr-TR"/>
        </w:rPr>
        <w:t>staj</w:t>
      </w:r>
      <w:r w:rsidR="009723F2" w:rsidRPr="00F60D6E">
        <w:rPr>
          <w:rFonts w:eastAsia="Calibri"/>
          <w:bCs/>
          <w:sz w:val="24"/>
          <w:szCs w:val="24"/>
          <w:lang w:eastAsia="tr-TR"/>
        </w:rPr>
        <w:t xml:space="preserve"> değerlendirme form</w:t>
      </w:r>
      <w:r w:rsidR="00644037" w:rsidRPr="00F60D6E">
        <w:rPr>
          <w:rFonts w:eastAsia="Calibri"/>
          <w:bCs/>
          <w:sz w:val="24"/>
          <w:szCs w:val="24"/>
          <w:lang w:eastAsia="tr-TR"/>
        </w:rPr>
        <w:t>u</w:t>
      </w:r>
      <w:r w:rsidR="009723F2" w:rsidRPr="00F60D6E">
        <w:rPr>
          <w:rFonts w:eastAsia="Calibri"/>
          <w:bCs/>
          <w:sz w:val="24"/>
          <w:szCs w:val="24"/>
          <w:lang w:eastAsia="tr-TR"/>
        </w:rPr>
        <w:t xml:space="preserve">, </w:t>
      </w:r>
      <w:r w:rsidR="00644037" w:rsidRPr="00F60D6E">
        <w:rPr>
          <w:rFonts w:eastAsia="Calibri"/>
          <w:bCs/>
          <w:sz w:val="24"/>
          <w:szCs w:val="24"/>
          <w:lang w:eastAsia="tr-TR"/>
        </w:rPr>
        <w:t>staj dosyası</w:t>
      </w:r>
      <w:r w:rsidR="009723F2" w:rsidRPr="00F60D6E">
        <w:rPr>
          <w:rFonts w:eastAsia="Calibri"/>
          <w:bCs/>
          <w:sz w:val="24"/>
          <w:szCs w:val="24"/>
          <w:lang w:eastAsia="tr-TR"/>
        </w:rPr>
        <w:t xml:space="preserve"> ve </w:t>
      </w:r>
      <w:r w:rsidR="00644037" w:rsidRPr="00F60D6E">
        <w:rPr>
          <w:rFonts w:eastAsia="Calibri"/>
          <w:bCs/>
          <w:sz w:val="24"/>
          <w:szCs w:val="24"/>
          <w:lang w:eastAsia="tr-TR"/>
        </w:rPr>
        <w:t xml:space="preserve">ihtiyaç duyulması halinde mülakat </w:t>
      </w:r>
      <w:r w:rsidR="009723F2" w:rsidRPr="00F60D6E">
        <w:rPr>
          <w:rFonts w:eastAsia="Calibri"/>
          <w:bCs/>
          <w:sz w:val="24"/>
          <w:szCs w:val="24"/>
          <w:lang w:eastAsia="tr-TR"/>
        </w:rPr>
        <w:t>doğrultusunda başarılı veya başarısız olarak değerlendirir</w:t>
      </w:r>
      <w:r w:rsidR="00644037" w:rsidRPr="00F60D6E">
        <w:rPr>
          <w:rFonts w:eastAsia="Calibri"/>
          <w:bCs/>
          <w:sz w:val="24"/>
          <w:szCs w:val="24"/>
          <w:lang w:eastAsia="tr-TR"/>
        </w:rPr>
        <w:t xml:space="preserve">. </w:t>
      </w:r>
      <w:r w:rsidR="009723F2" w:rsidRPr="00F60D6E">
        <w:rPr>
          <w:rFonts w:eastAsia="Calibri"/>
          <w:bCs/>
          <w:sz w:val="24"/>
          <w:szCs w:val="24"/>
          <w:lang w:eastAsia="tr-TR"/>
        </w:rPr>
        <w:t xml:space="preserve">Stajları başarısız olarak değerlendirilen öğrenciler, yeniden staj yapmak zorundadır. </w:t>
      </w:r>
    </w:p>
    <w:p w14:paraId="066C0D0E" w14:textId="630D5ECD" w:rsidR="00644037" w:rsidRPr="00F60D6E" w:rsidRDefault="009723F2"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w:t>
      </w:r>
      <w:r w:rsidR="00232810">
        <w:rPr>
          <w:rFonts w:eastAsia="Calibri"/>
          <w:bCs/>
          <w:sz w:val="24"/>
          <w:szCs w:val="24"/>
          <w:lang w:eastAsia="tr-TR"/>
        </w:rPr>
        <w:t>7</w:t>
      </w:r>
      <w:r w:rsidRPr="00F60D6E">
        <w:rPr>
          <w:rFonts w:eastAsia="Calibri"/>
          <w:bCs/>
          <w:sz w:val="24"/>
          <w:szCs w:val="24"/>
          <w:lang w:eastAsia="tr-TR"/>
        </w:rPr>
        <w:t xml:space="preserve">) Staj yapan öğrencilere ödenecek ücretler hakkında 3308 sayılı Kanununun 25 inci maddesi uygulanır. Bu kapsamda olmak üzere; </w:t>
      </w:r>
    </w:p>
    <w:p w14:paraId="23904A20" w14:textId="77777777" w:rsidR="00644037" w:rsidRPr="00F60D6E" w:rsidRDefault="009723F2"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a) Öğrenci bilgilerinin Sosyal Güvenlik Kurumu sistemine giriş işlemlerinde Zorunlu Staj Formu üzerinde bulunan staja başlama ve bitiş tarihleri esas alınacağından, verilen yanlış ve eksik bilgilerden ilgili öğrenci sorumludur. Mazeret bildirmeksizin staj yerine gitmeyip stajını yapmayan öğrenciler hakkında ilgili mevzuat hükümlerine göre işlem yapılır. </w:t>
      </w:r>
    </w:p>
    <w:p w14:paraId="3750B925" w14:textId="77777777" w:rsidR="00644037" w:rsidRPr="00F60D6E" w:rsidRDefault="009723F2"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b) Stajını mazereti dolayısıyla tamamlayamayacağını mazeretinin bitiminden itibaren 5 iş günü içinde birimine bildirmeyen öğrenciler için oluşturdukları kamu zararı nedeni ile ilgili mevzuat hükümleri kapsamında işlem yapılır. </w:t>
      </w:r>
    </w:p>
    <w:p w14:paraId="6788BFD1" w14:textId="77777777" w:rsidR="00644037" w:rsidRPr="00F60D6E" w:rsidRDefault="009723F2"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c) Sosyal Güvenlik Kurumu sistemine öğrenciler için bir ayda iki kez veri girişi yapılamayacağından bir öğrenciye aynı ay içerisinde ikinci kez staj yaptırılamaz. </w:t>
      </w:r>
    </w:p>
    <w:p w14:paraId="4A7FB549" w14:textId="3A212858" w:rsidR="00644037" w:rsidRPr="00F60D6E" w:rsidRDefault="009723F2" w:rsidP="00C8608F">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w:t>
      </w:r>
      <w:r w:rsidR="00232810">
        <w:rPr>
          <w:rFonts w:eastAsia="Calibri"/>
          <w:bCs/>
          <w:sz w:val="24"/>
          <w:szCs w:val="24"/>
          <w:lang w:eastAsia="tr-TR"/>
        </w:rPr>
        <w:t>8</w:t>
      </w:r>
      <w:r w:rsidRPr="00F60D6E">
        <w:rPr>
          <w:rFonts w:eastAsia="Calibri"/>
          <w:bCs/>
          <w:sz w:val="24"/>
          <w:szCs w:val="24"/>
          <w:lang w:eastAsia="tr-TR"/>
        </w:rPr>
        <w:t xml:space="preserve">)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w:t>
      </w:r>
      <w:r w:rsidRPr="00F60D6E">
        <w:rPr>
          <w:rFonts w:eastAsia="Calibri"/>
          <w:bCs/>
          <w:sz w:val="24"/>
          <w:szCs w:val="24"/>
          <w:lang w:eastAsia="tr-TR"/>
        </w:rPr>
        <w:lastRenderedPageBreak/>
        <w:t xml:space="preserve">uygulanır. Bu fıkra kapsamında ödenecek primler 5510 sayılı Kanunun </w:t>
      </w:r>
      <w:proofErr w:type="gramStart"/>
      <w:r w:rsidRPr="00F60D6E">
        <w:rPr>
          <w:rFonts w:eastAsia="Calibri"/>
          <w:bCs/>
          <w:sz w:val="24"/>
          <w:szCs w:val="24"/>
          <w:lang w:eastAsia="tr-TR"/>
        </w:rPr>
        <w:t xml:space="preserve">87 </w:t>
      </w:r>
      <w:proofErr w:type="spellStart"/>
      <w:r w:rsidRPr="00F60D6E">
        <w:rPr>
          <w:rFonts w:eastAsia="Calibri"/>
          <w:bCs/>
          <w:sz w:val="24"/>
          <w:szCs w:val="24"/>
          <w:lang w:eastAsia="tr-TR"/>
        </w:rPr>
        <w:t>nci</w:t>
      </w:r>
      <w:proofErr w:type="spellEnd"/>
      <w:proofErr w:type="gramEnd"/>
      <w:r w:rsidRPr="00F60D6E">
        <w:rPr>
          <w:rFonts w:eastAsia="Calibri"/>
          <w:bCs/>
          <w:sz w:val="24"/>
          <w:szCs w:val="24"/>
          <w:lang w:eastAsia="tr-TR"/>
        </w:rPr>
        <w:t xml:space="preserve"> maddesinin birinci fıkrasının (e) bendi uyarınca Üniversite tarafından karşılanır, konu ile ilgili iş ve işlemler Sağlık, Kültür ve Spor Dairesi Başkanlığınca yürütülür.</w:t>
      </w:r>
    </w:p>
    <w:p w14:paraId="225F2839" w14:textId="77777777" w:rsidR="00F60D6E" w:rsidRPr="00F60D6E" w:rsidRDefault="00F60D6E" w:rsidP="00C8608F">
      <w:pPr>
        <w:pStyle w:val="3-NormalYaz"/>
        <w:tabs>
          <w:tab w:val="clear" w:pos="566"/>
          <w:tab w:val="left" w:pos="-1260"/>
        </w:tabs>
        <w:ind w:firstLine="567"/>
        <w:rPr>
          <w:rFonts w:eastAsia="Calibri"/>
          <w:bCs/>
          <w:sz w:val="24"/>
          <w:szCs w:val="24"/>
          <w:lang w:eastAsia="tr-TR"/>
        </w:rPr>
      </w:pPr>
    </w:p>
    <w:p w14:paraId="74B56F99" w14:textId="76123D0D" w:rsidR="00731313" w:rsidRPr="00F60D6E" w:rsidRDefault="00731313" w:rsidP="00731313">
      <w:pPr>
        <w:pStyle w:val="Balk1"/>
        <w:ind w:left="960" w:right="2968"/>
        <w:jc w:val="both"/>
        <w:rPr>
          <w:szCs w:val="24"/>
        </w:rPr>
      </w:pPr>
      <w:r w:rsidRPr="00F60D6E">
        <w:rPr>
          <w:szCs w:val="24"/>
        </w:rPr>
        <w:t>Staj komisyonları</w:t>
      </w:r>
      <w:r w:rsidR="000405D7" w:rsidRPr="00F60D6E">
        <w:rPr>
          <w:szCs w:val="24"/>
        </w:rPr>
        <w:t xml:space="preserve"> ve görevleri</w:t>
      </w:r>
    </w:p>
    <w:p w14:paraId="6F8727E8" w14:textId="28BCD2FF" w:rsidR="00731313" w:rsidRPr="00F60D6E" w:rsidRDefault="00731313" w:rsidP="00731313">
      <w:pPr>
        <w:pStyle w:val="3-NormalYaz"/>
        <w:tabs>
          <w:tab w:val="clear" w:pos="566"/>
          <w:tab w:val="left" w:pos="-1260"/>
        </w:tabs>
        <w:ind w:firstLine="567"/>
        <w:rPr>
          <w:rFonts w:eastAsia="Calibri"/>
          <w:bCs/>
          <w:sz w:val="24"/>
          <w:szCs w:val="24"/>
          <w:lang w:eastAsia="tr-TR"/>
        </w:rPr>
      </w:pPr>
      <w:r w:rsidRPr="00F60D6E">
        <w:rPr>
          <w:b/>
          <w:color w:val="000000"/>
          <w:sz w:val="24"/>
          <w:szCs w:val="24"/>
          <w:lang w:eastAsia="tr-TR"/>
        </w:rPr>
        <w:t xml:space="preserve">MADDE </w:t>
      </w:r>
      <w:r w:rsidR="00C352FF" w:rsidRPr="00F60D6E">
        <w:rPr>
          <w:b/>
          <w:color w:val="000000"/>
          <w:sz w:val="24"/>
          <w:szCs w:val="24"/>
          <w:lang w:eastAsia="tr-TR"/>
        </w:rPr>
        <w:t>7</w:t>
      </w:r>
      <w:r w:rsidRPr="00F60D6E">
        <w:rPr>
          <w:b/>
          <w:color w:val="000000"/>
          <w:sz w:val="24"/>
          <w:szCs w:val="24"/>
          <w:lang w:eastAsia="tr-TR"/>
        </w:rPr>
        <w:t xml:space="preserve"> – </w:t>
      </w:r>
      <w:r w:rsidRPr="00F60D6E">
        <w:rPr>
          <w:color w:val="000000"/>
          <w:sz w:val="24"/>
          <w:szCs w:val="24"/>
          <w:lang w:eastAsia="tr-TR"/>
        </w:rPr>
        <w:t>(1)</w:t>
      </w:r>
      <w:r w:rsidRPr="00F60D6E">
        <w:rPr>
          <w:b/>
          <w:color w:val="000000"/>
          <w:sz w:val="24"/>
          <w:szCs w:val="24"/>
          <w:lang w:eastAsia="tr-TR"/>
        </w:rPr>
        <w:t xml:space="preserve"> </w:t>
      </w:r>
      <w:r w:rsidRPr="00F60D6E">
        <w:rPr>
          <w:rFonts w:eastAsia="Calibri"/>
          <w:bCs/>
          <w:sz w:val="24"/>
          <w:szCs w:val="24"/>
          <w:lang w:eastAsia="tr-TR"/>
        </w:rPr>
        <w:t>Öğrencilerin staj işlemlerini yürütmek üzere tercihen staj yaptırılan alanda deneyimli öğretim elemanlarından</w:t>
      </w:r>
      <w:r w:rsidR="003D7D2E" w:rsidRPr="00F60D6E">
        <w:rPr>
          <w:rFonts w:eastAsia="Calibri"/>
          <w:bCs/>
          <w:sz w:val="24"/>
          <w:szCs w:val="24"/>
          <w:lang w:eastAsia="tr-TR"/>
        </w:rPr>
        <w:t xml:space="preserve"> oluşan</w:t>
      </w:r>
      <w:r w:rsidRPr="00F60D6E">
        <w:rPr>
          <w:rFonts w:eastAsia="Calibri"/>
          <w:bCs/>
          <w:sz w:val="24"/>
          <w:szCs w:val="24"/>
          <w:lang w:eastAsia="tr-TR"/>
        </w:rPr>
        <w:t xml:space="preserve"> birim ve bölüm staj komisyon</w:t>
      </w:r>
      <w:r w:rsidR="003D7D2E" w:rsidRPr="00F60D6E">
        <w:rPr>
          <w:rFonts w:eastAsia="Calibri"/>
          <w:bCs/>
          <w:sz w:val="24"/>
          <w:szCs w:val="24"/>
          <w:lang w:eastAsia="tr-TR"/>
        </w:rPr>
        <w:t>ları</w:t>
      </w:r>
      <w:r w:rsidRPr="00F60D6E">
        <w:rPr>
          <w:rFonts w:eastAsia="Calibri"/>
          <w:bCs/>
          <w:sz w:val="24"/>
          <w:szCs w:val="24"/>
          <w:lang w:eastAsia="tr-TR"/>
        </w:rPr>
        <w:t xml:space="preserve"> oluşturulur. </w:t>
      </w:r>
    </w:p>
    <w:p w14:paraId="4ECE76D9" w14:textId="61B25013" w:rsidR="00425519" w:rsidRDefault="00E85D71" w:rsidP="00425519">
      <w:pPr>
        <w:pStyle w:val="3-NormalYaz"/>
        <w:numPr>
          <w:ilvl w:val="0"/>
          <w:numId w:val="13"/>
        </w:numPr>
        <w:tabs>
          <w:tab w:val="clear" w:pos="566"/>
          <w:tab w:val="left" w:pos="-1260"/>
        </w:tabs>
        <w:rPr>
          <w:rFonts w:eastAsia="Calibri"/>
          <w:bCs/>
          <w:sz w:val="24"/>
          <w:szCs w:val="24"/>
          <w:lang w:eastAsia="tr-TR"/>
        </w:rPr>
      </w:pPr>
      <w:r w:rsidRPr="00F60D6E">
        <w:rPr>
          <w:rFonts w:eastAsia="Calibri"/>
          <w:bCs/>
          <w:sz w:val="24"/>
          <w:szCs w:val="24"/>
          <w:u w:val="single"/>
          <w:lang w:eastAsia="tr-TR"/>
        </w:rPr>
        <w:t>Bölüm Staj Komisyonu;</w:t>
      </w:r>
      <w:r w:rsidRPr="00F60D6E">
        <w:rPr>
          <w:rFonts w:eastAsia="Calibri"/>
          <w:bCs/>
          <w:sz w:val="24"/>
          <w:szCs w:val="24"/>
          <w:lang w:eastAsia="tr-TR"/>
        </w:rPr>
        <w:t xml:space="preserve"> her bölümde öğrencilerin staj çalışmalarını düzenlemek ve yürütmek üzere kurulur. Bu komisyon, bölüm başkanlığı tarafından görevlendirilen en az üç, en çok beş öğretim elemanından oluşur. Komisyon başkanı</w:t>
      </w:r>
      <w:r>
        <w:rPr>
          <w:rFonts w:eastAsia="Calibri"/>
          <w:bCs/>
          <w:sz w:val="24"/>
          <w:szCs w:val="24"/>
          <w:lang w:eastAsia="tr-TR"/>
        </w:rPr>
        <w:t xml:space="preserve">, bölüm başkanı tarafından </w:t>
      </w:r>
      <w:r w:rsidRPr="00F60D6E">
        <w:rPr>
          <w:rFonts w:eastAsia="Calibri"/>
          <w:bCs/>
          <w:sz w:val="24"/>
          <w:szCs w:val="24"/>
          <w:lang w:eastAsia="tr-TR"/>
        </w:rPr>
        <w:t>ilgili bölüm</w:t>
      </w:r>
      <w:r>
        <w:rPr>
          <w:rFonts w:eastAsia="Calibri"/>
          <w:bCs/>
          <w:sz w:val="24"/>
          <w:szCs w:val="24"/>
          <w:lang w:eastAsia="tr-TR"/>
        </w:rPr>
        <w:t xml:space="preserve"> öğretim üyeleri arasından seçilerek belirlenir</w:t>
      </w:r>
      <w:r w:rsidRPr="00F60D6E">
        <w:rPr>
          <w:rFonts w:eastAsia="Calibri"/>
          <w:bCs/>
          <w:sz w:val="24"/>
          <w:szCs w:val="24"/>
          <w:lang w:eastAsia="tr-TR"/>
        </w:rPr>
        <w:t xml:space="preserve">. Bu komisyonun görevleri; staj çalışması ile ilgili ön hazırlıkları yapmak, öğrencileri kamu ve özel sektörden staj yerlerine yönlendirerek staj yeri sağlanmasına yardımcı olmak, staj için başvuran öğrencilerin staj yerlerine dağılımını yapmak, stajlar ile ilgili programları ve esasları belirlemek, stajların takibini gerçekleştirmek, gelen staj dosyaları ve değerlendirme formlarını inceleyip değerlendirmek ve stajını başarı ile tamamlamış öğrencilerin başarı notlarını Öğrenci Bilgi Sistemi’ne (ÖBS) girmek ve isimlerini Dekanlığa bildirmektir. </w:t>
      </w:r>
    </w:p>
    <w:p w14:paraId="33723B0B" w14:textId="745A30DA" w:rsidR="00C16504" w:rsidRDefault="00731313" w:rsidP="00C16504">
      <w:pPr>
        <w:pStyle w:val="3-NormalYaz"/>
        <w:numPr>
          <w:ilvl w:val="0"/>
          <w:numId w:val="13"/>
        </w:numPr>
        <w:tabs>
          <w:tab w:val="clear" w:pos="566"/>
          <w:tab w:val="left" w:pos="-1260"/>
        </w:tabs>
        <w:rPr>
          <w:rFonts w:eastAsia="Calibri"/>
          <w:bCs/>
          <w:sz w:val="24"/>
          <w:szCs w:val="24"/>
          <w:lang w:eastAsia="tr-TR"/>
        </w:rPr>
      </w:pPr>
      <w:r w:rsidRPr="00F60D6E">
        <w:rPr>
          <w:rFonts w:eastAsia="Calibri"/>
          <w:bCs/>
          <w:sz w:val="24"/>
          <w:szCs w:val="24"/>
          <w:u w:val="single"/>
          <w:lang w:eastAsia="tr-TR"/>
        </w:rPr>
        <w:t xml:space="preserve">Birim </w:t>
      </w:r>
      <w:r w:rsidR="000405D7" w:rsidRPr="00F60D6E">
        <w:rPr>
          <w:rFonts w:eastAsia="Calibri"/>
          <w:bCs/>
          <w:sz w:val="24"/>
          <w:szCs w:val="24"/>
          <w:u w:val="single"/>
          <w:lang w:eastAsia="tr-TR"/>
        </w:rPr>
        <w:t>S</w:t>
      </w:r>
      <w:r w:rsidRPr="00F60D6E">
        <w:rPr>
          <w:rFonts w:eastAsia="Calibri"/>
          <w:bCs/>
          <w:sz w:val="24"/>
          <w:szCs w:val="24"/>
          <w:u w:val="single"/>
          <w:lang w:eastAsia="tr-TR"/>
        </w:rPr>
        <w:t xml:space="preserve">taj </w:t>
      </w:r>
      <w:r w:rsidR="000405D7" w:rsidRPr="00F60D6E">
        <w:rPr>
          <w:rFonts w:eastAsia="Calibri"/>
          <w:bCs/>
          <w:sz w:val="24"/>
          <w:szCs w:val="24"/>
          <w:u w:val="single"/>
          <w:lang w:eastAsia="tr-TR"/>
        </w:rPr>
        <w:t>K</w:t>
      </w:r>
      <w:r w:rsidRPr="00F60D6E">
        <w:rPr>
          <w:rFonts w:eastAsia="Calibri"/>
          <w:bCs/>
          <w:sz w:val="24"/>
          <w:szCs w:val="24"/>
          <w:u w:val="single"/>
          <w:lang w:eastAsia="tr-TR"/>
        </w:rPr>
        <w:t>omisyonu;</w:t>
      </w:r>
      <w:r w:rsidRPr="00F60D6E">
        <w:rPr>
          <w:rFonts w:eastAsia="Calibri"/>
          <w:bCs/>
          <w:sz w:val="24"/>
          <w:szCs w:val="24"/>
          <w:lang w:eastAsia="tr-TR"/>
        </w:rPr>
        <w:t xml:space="preserve"> </w:t>
      </w:r>
      <w:r w:rsidR="00D11F5F" w:rsidRPr="00F60D6E">
        <w:rPr>
          <w:rFonts w:eastAsia="Calibri"/>
          <w:bCs/>
          <w:sz w:val="24"/>
          <w:szCs w:val="24"/>
          <w:lang w:eastAsia="tr-TR"/>
        </w:rPr>
        <w:t xml:space="preserve">Dekan veya </w:t>
      </w:r>
      <w:r w:rsidR="000405D7" w:rsidRPr="00F60D6E">
        <w:rPr>
          <w:rFonts w:eastAsia="Calibri"/>
          <w:bCs/>
          <w:sz w:val="24"/>
          <w:szCs w:val="24"/>
          <w:lang w:eastAsia="tr-TR"/>
        </w:rPr>
        <w:t>e</w:t>
      </w:r>
      <w:r w:rsidR="00D11F5F" w:rsidRPr="00F60D6E">
        <w:rPr>
          <w:rFonts w:eastAsia="Calibri"/>
          <w:bCs/>
          <w:sz w:val="24"/>
          <w:szCs w:val="24"/>
          <w:lang w:eastAsia="tr-TR"/>
        </w:rPr>
        <w:t xml:space="preserve">ğitimden </w:t>
      </w:r>
      <w:r w:rsidR="000405D7" w:rsidRPr="00F60D6E">
        <w:rPr>
          <w:rFonts w:eastAsia="Calibri"/>
          <w:bCs/>
          <w:sz w:val="24"/>
          <w:szCs w:val="24"/>
          <w:lang w:eastAsia="tr-TR"/>
        </w:rPr>
        <w:t>s</w:t>
      </w:r>
      <w:r w:rsidR="00D11F5F" w:rsidRPr="00F60D6E">
        <w:rPr>
          <w:rFonts w:eastAsia="Calibri"/>
          <w:bCs/>
          <w:sz w:val="24"/>
          <w:szCs w:val="24"/>
          <w:lang w:eastAsia="tr-TR"/>
        </w:rPr>
        <w:t xml:space="preserve">orumlu </w:t>
      </w:r>
      <w:r w:rsidR="000405D7" w:rsidRPr="00F60D6E">
        <w:rPr>
          <w:rFonts w:eastAsia="Calibri"/>
          <w:bCs/>
          <w:sz w:val="24"/>
          <w:szCs w:val="24"/>
          <w:lang w:eastAsia="tr-TR"/>
        </w:rPr>
        <w:t>d</w:t>
      </w:r>
      <w:r w:rsidR="00D11F5F" w:rsidRPr="00F60D6E">
        <w:rPr>
          <w:rFonts w:eastAsia="Calibri"/>
          <w:bCs/>
          <w:sz w:val="24"/>
          <w:szCs w:val="24"/>
          <w:lang w:eastAsia="tr-TR"/>
        </w:rPr>
        <w:t xml:space="preserve">ekan </w:t>
      </w:r>
      <w:r w:rsidR="000405D7" w:rsidRPr="00F60D6E">
        <w:rPr>
          <w:rFonts w:eastAsia="Calibri"/>
          <w:bCs/>
          <w:sz w:val="24"/>
          <w:szCs w:val="24"/>
          <w:lang w:eastAsia="tr-TR"/>
        </w:rPr>
        <w:t>y</w:t>
      </w:r>
      <w:r w:rsidR="00D11F5F" w:rsidRPr="00F60D6E">
        <w:rPr>
          <w:rFonts w:eastAsia="Calibri"/>
          <w:bCs/>
          <w:sz w:val="24"/>
          <w:szCs w:val="24"/>
          <w:lang w:eastAsia="tr-TR"/>
        </w:rPr>
        <w:t>ardımcısı başkanlığında</w:t>
      </w:r>
      <w:r w:rsidR="00425519">
        <w:rPr>
          <w:rFonts w:eastAsia="Calibri"/>
          <w:bCs/>
          <w:sz w:val="24"/>
          <w:szCs w:val="24"/>
          <w:lang w:eastAsia="tr-TR"/>
        </w:rPr>
        <w:t xml:space="preserve"> </w:t>
      </w:r>
      <w:r w:rsidR="00B05F9E">
        <w:rPr>
          <w:rFonts w:eastAsia="Calibri"/>
          <w:bCs/>
          <w:sz w:val="24"/>
          <w:szCs w:val="24"/>
          <w:lang w:eastAsia="tr-TR"/>
        </w:rPr>
        <w:t xml:space="preserve">bölüm </w:t>
      </w:r>
      <w:bookmarkStart w:id="2" w:name="_GoBack"/>
      <w:bookmarkEnd w:id="2"/>
      <w:r w:rsidR="00425519">
        <w:rPr>
          <w:rFonts w:eastAsia="Calibri"/>
          <w:bCs/>
          <w:sz w:val="24"/>
          <w:szCs w:val="24"/>
          <w:lang w:eastAsia="tr-TR"/>
        </w:rPr>
        <w:t>staj komisyonu başkanlarının doğal üyeliğiyle oluşur.</w:t>
      </w:r>
      <w:r w:rsidR="00864015" w:rsidRPr="00F60D6E">
        <w:rPr>
          <w:rFonts w:eastAsia="Calibri"/>
          <w:bCs/>
          <w:sz w:val="24"/>
          <w:szCs w:val="24"/>
          <w:lang w:eastAsia="tr-TR"/>
        </w:rPr>
        <w:t xml:space="preserve"> </w:t>
      </w:r>
      <w:r w:rsidRPr="00F60D6E">
        <w:rPr>
          <w:rFonts w:eastAsia="Calibri"/>
          <w:bCs/>
          <w:sz w:val="24"/>
          <w:szCs w:val="24"/>
          <w:lang w:eastAsia="tr-TR"/>
        </w:rPr>
        <w:t>Komisyon, öğrenci staj kılavuzlarının</w:t>
      </w:r>
      <w:r w:rsidR="00425519">
        <w:rPr>
          <w:rFonts w:eastAsia="Calibri"/>
          <w:bCs/>
          <w:sz w:val="24"/>
          <w:szCs w:val="24"/>
          <w:lang w:eastAsia="tr-TR"/>
        </w:rPr>
        <w:t xml:space="preserve"> ve iş akışlarının</w:t>
      </w:r>
      <w:r w:rsidRPr="00F60D6E">
        <w:rPr>
          <w:rFonts w:eastAsia="Calibri"/>
          <w:bCs/>
          <w:sz w:val="24"/>
          <w:szCs w:val="24"/>
          <w:lang w:eastAsia="tr-TR"/>
        </w:rPr>
        <w:t xml:space="preserve"> düzenlenmesini</w:t>
      </w:r>
      <w:r w:rsidR="00425519">
        <w:rPr>
          <w:rFonts w:eastAsia="Calibri"/>
          <w:bCs/>
          <w:sz w:val="24"/>
          <w:szCs w:val="24"/>
          <w:lang w:eastAsia="tr-TR"/>
        </w:rPr>
        <w:t xml:space="preserve"> </w:t>
      </w:r>
      <w:r w:rsidRPr="00F60D6E">
        <w:rPr>
          <w:rFonts w:eastAsia="Calibri"/>
          <w:bCs/>
          <w:sz w:val="24"/>
          <w:szCs w:val="24"/>
          <w:lang w:eastAsia="tr-TR"/>
        </w:rPr>
        <w:t xml:space="preserve">ve staj çalışmalarının bölümler tarafından yürütülmesini </w:t>
      </w:r>
      <w:r w:rsidR="00425519">
        <w:rPr>
          <w:rFonts w:eastAsia="Calibri"/>
          <w:bCs/>
          <w:sz w:val="24"/>
          <w:szCs w:val="24"/>
          <w:lang w:eastAsia="tr-TR"/>
        </w:rPr>
        <w:t>koordine eder</w:t>
      </w:r>
      <w:r w:rsidRPr="00F60D6E">
        <w:rPr>
          <w:rFonts w:eastAsia="Calibri"/>
          <w:bCs/>
          <w:sz w:val="24"/>
          <w:szCs w:val="24"/>
          <w:lang w:eastAsia="tr-TR"/>
        </w:rPr>
        <w:t xml:space="preserve">. </w:t>
      </w:r>
    </w:p>
    <w:p w14:paraId="4977CAA4" w14:textId="77777777" w:rsidR="00C16504" w:rsidRDefault="00731313" w:rsidP="00C16504">
      <w:pPr>
        <w:pStyle w:val="3-NormalYaz"/>
        <w:numPr>
          <w:ilvl w:val="0"/>
          <w:numId w:val="13"/>
        </w:numPr>
        <w:tabs>
          <w:tab w:val="clear" w:pos="566"/>
          <w:tab w:val="left" w:pos="-1260"/>
        </w:tabs>
        <w:rPr>
          <w:rFonts w:eastAsia="Calibri"/>
          <w:bCs/>
          <w:sz w:val="24"/>
          <w:szCs w:val="24"/>
          <w:lang w:eastAsia="tr-TR"/>
        </w:rPr>
      </w:pPr>
      <w:r w:rsidRPr="00C16504">
        <w:rPr>
          <w:rFonts w:eastAsia="Calibri"/>
          <w:bCs/>
          <w:sz w:val="24"/>
          <w:szCs w:val="24"/>
          <w:lang w:eastAsia="tr-TR"/>
        </w:rPr>
        <w:t xml:space="preserve">Stajlar, </w:t>
      </w:r>
      <w:r w:rsidR="000405D7" w:rsidRPr="00C16504">
        <w:rPr>
          <w:rFonts w:eastAsia="Calibri"/>
          <w:bCs/>
          <w:sz w:val="24"/>
          <w:szCs w:val="24"/>
          <w:lang w:eastAsia="tr-TR"/>
        </w:rPr>
        <w:t>B</w:t>
      </w:r>
      <w:r w:rsidRPr="00C16504">
        <w:rPr>
          <w:rFonts w:eastAsia="Calibri"/>
          <w:bCs/>
          <w:sz w:val="24"/>
          <w:szCs w:val="24"/>
          <w:lang w:eastAsia="tr-TR"/>
        </w:rPr>
        <w:t xml:space="preserve">ölüm </w:t>
      </w:r>
      <w:r w:rsidR="000405D7" w:rsidRPr="00C16504">
        <w:rPr>
          <w:rFonts w:eastAsia="Calibri"/>
          <w:bCs/>
          <w:sz w:val="24"/>
          <w:szCs w:val="24"/>
          <w:lang w:eastAsia="tr-TR"/>
        </w:rPr>
        <w:t>S</w:t>
      </w:r>
      <w:r w:rsidRPr="00C16504">
        <w:rPr>
          <w:rFonts w:eastAsia="Calibri"/>
          <w:bCs/>
          <w:sz w:val="24"/>
          <w:szCs w:val="24"/>
          <w:lang w:eastAsia="tr-TR"/>
        </w:rPr>
        <w:t xml:space="preserve">taj </w:t>
      </w:r>
      <w:r w:rsidR="000405D7" w:rsidRPr="00C16504">
        <w:rPr>
          <w:rFonts w:eastAsia="Calibri"/>
          <w:bCs/>
          <w:sz w:val="24"/>
          <w:szCs w:val="24"/>
          <w:lang w:eastAsia="tr-TR"/>
        </w:rPr>
        <w:t>K</w:t>
      </w:r>
      <w:r w:rsidRPr="00C16504">
        <w:rPr>
          <w:rFonts w:eastAsia="Calibri"/>
          <w:bCs/>
          <w:sz w:val="24"/>
          <w:szCs w:val="24"/>
          <w:lang w:eastAsia="tr-TR"/>
        </w:rPr>
        <w:t>omisyonunun uygun görüşüyle başlar.</w:t>
      </w:r>
      <w:r w:rsidR="0090394E" w:rsidRPr="00C16504">
        <w:rPr>
          <w:rFonts w:eastAsia="Calibri"/>
          <w:bCs/>
          <w:sz w:val="24"/>
          <w:szCs w:val="24"/>
          <w:lang w:eastAsia="tr-TR"/>
        </w:rPr>
        <w:t xml:space="preserve"> </w:t>
      </w:r>
      <w:r w:rsidRPr="00C16504">
        <w:rPr>
          <w:rFonts w:eastAsia="Calibri"/>
          <w:bCs/>
          <w:sz w:val="24"/>
          <w:szCs w:val="24"/>
          <w:lang w:eastAsia="tr-TR"/>
        </w:rPr>
        <w:t xml:space="preserve"> </w:t>
      </w:r>
    </w:p>
    <w:p w14:paraId="2812F939" w14:textId="68957A0A" w:rsidR="00731313" w:rsidRPr="00C16504" w:rsidRDefault="00731313" w:rsidP="00C16504">
      <w:pPr>
        <w:pStyle w:val="3-NormalYaz"/>
        <w:numPr>
          <w:ilvl w:val="0"/>
          <w:numId w:val="13"/>
        </w:numPr>
        <w:tabs>
          <w:tab w:val="clear" w:pos="566"/>
          <w:tab w:val="left" w:pos="-1260"/>
        </w:tabs>
        <w:rPr>
          <w:rFonts w:eastAsia="Calibri"/>
          <w:bCs/>
          <w:sz w:val="24"/>
          <w:szCs w:val="24"/>
          <w:lang w:eastAsia="tr-TR"/>
        </w:rPr>
      </w:pPr>
      <w:r w:rsidRPr="00C16504">
        <w:rPr>
          <w:rFonts w:eastAsia="Calibri"/>
          <w:bCs/>
          <w:sz w:val="24"/>
          <w:szCs w:val="24"/>
          <w:lang w:eastAsia="tr-TR"/>
        </w:rPr>
        <w:t>Komisyon üyelerinin görev süreleri 3 yıldır. Süresi biten üyeler yeniden görevlendirilebilir. Süreleri bitmeden herhangi bir nedenle ayrılan üyelerin yerine, üyelerin ait olduğu birimden veya yakın birimden olmak ve kalan süreyi tamamlamak üzere yeni bir görevlendirme yapılır.</w:t>
      </w:r>
    </w:p>
    <w:p w14:paraId="34BFA835" w14:textId="2E76DB3C" w:rsidR="0090394E" w:rsidRPr="00F60D6E" w:rsidRDefault="0090394E" w:rsidP="00731313">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(2) Öğrencinin staj yaptığı yerde öğrenciye doğrudan doğruya iş ya da görev vermek ve/veya denetlemek üzere Dekanlık/Müdürlük tarafından staj yöneticisi görevlendirilebilir.</w:t>
      </w:r>
    </w:p>
    <w:p w14:paraId="20C56BCF" w14:textId="50C5A3F6" w:rsidR="00D84735" w:rsidRPr="00F60D6E" w:rsidRDefault="00D84735" w:rsidP="00731313">
      <w:pPr>
        <w:pStyle w:val="3-NormalYaz"/>
        <w:tabs>
          <w:tab w:val="clear" w:pos="566"/>
          <w:tab w:val="left" w:pos="-1260"/>
        </w:tabs>
        <w:ind w:firstLine="567"/>
        <w:rPr>
          <w:rFonts w:eastAsia="Calibri"/>
          <w:bCs/>
          <w:sz w:val="24"/>
          <w:szCs w:val="24"/>
          <w:lang w:eastAsia="tr-TR"/>
        </w:rPr>
      </w:pPr>
    </w:p>
    <w:p w14:paraId="522232C6" w14:textId="77777777" w:rsidR="00D84735" w:rsidRPr="00F60D6E" w:rsidRDefault="00D84735" w:rsidP="00D84735">
      <w:pPr>
        <w:pStyle w:val="Balk1"/>
        <w:ind w:left="960" w:right="2968"/>
        <w:jc w:val="both"/>
        <w:rPr>
          <w:szCs w:val="24"/>
        </w:rPr>
      </w:pPr>
      <w:r w:rsidRPr="00F60D6E">
        <w:rPr>
          <w:szCs w:val="24"/>
        </w:rPr>
        <w:t>Staj yeri ve başvuru</w:t>
      </w:r>
    </w:p>
    <w:p w14:paraId="0502BB3D" w14:textId="397400FB" w:rsidR="00D84735" w:rsidRPr="00F60D6E" w:rsidRDefault="00D84735" w:rsidP="00D84735">
      <w:pPr>
        <w:pStyle w:val="NormalWeb"/>
        <w:spacing w:before="0" w:beforeAutospacing="0" w:after="0" w:afterAutospacing="0"/>
        <w:ind w:firstLine="567"/>
        <w:jc w:val="both"/>
        <w:rPr>
          <w:bCs/>
        </w:rPr>
      </w:pPr>
      <w:r w:rsidRPr="00F60D6E">
        <w:rPr>
          <w:b/>
        </w:rPr>
        <w:t xml:space="preserve">MADDE </w:t>
      </w:r>
      <w:r w:rsidR="00C352FF" w:rsidRPr="00F60D6E">
        <w:rPr>
          <w:b/>
        </w:rPr>
        <w:t>8</w:t>
      </w:r>
      <w:r w:rsidRPr="00F60D6E">
        <w:rPr>
          <w:b/>
        </w:rPr>
        <w:t xml:space="preserve">- </w:t>
      </w:r>
      <w:r w:rsidRPr="00F60D6E">
        <w:rPr>
          <w:bCs/>
        </w:rPr>
        <w:t xml:space="preserve">(1) Staj, </w:t>
      </w:r>
      <w:r w:rsidR="00313572" w:rsidRPr="00F60D6E">
        <w:rPr>
          <w:bCs/>
        </w:rPr>
        <w:t xml:space="preserve">birime </w:t>
      </w:r>
      <w:r w:rsidRPr="00F60D6E">
        <w:rPr>
          <w:bCs/>
        </w:rPr>
        <w:t xml:space="preserve">bağlı bölümlerin program </w:t>
      </w:r>
      <w:r w:rsidR="00022E7C">
        <w:rPr>
          <w:bCs/>
        </w:rPr>
        <w:t>yeterliliklerine</w:t>
      </w:r>
      <w:r w:rsidRPr="00F60D6E">
        <w:rPr>
          <w:bCs/>
        </w:rPr>
        <w:t xml:space="preserve"> ve eğitim    programlarının özüne uygun kurum ve/veya işletmelerde yapılır. Staj yerleri seçilirken, bunların öğrencilere kazandırılmak istenen bilgi ve beceriyi sağlayacak nitelikte olmasına özen gösterilir. </w:t>
      </w:r>
    </w:p>
    <w:p w14:paraId="54D5B673" w14:textId="57B87167" w:rsidR="00D84735" w:rsidRPr="00F60D6E" w:rsidRDefault="00D84735" w:rsidP="00D84735">
      <w:pPr>
        <w:ind w:left="242" w:right="49" w:firstLine="706"/>
        <w:rPr>
          <w:color w:val="auto"/>
          <w:szCs w:val="24"/>
        </w:rPr>
      </w:pPr>
      <w:r w:rsidRPr="00F60D6E">
        <w:rPr>
          <w:bCs/>
          <w:color w:val="auto"/>
          <w:szCs w:val="24"/>
        </w:rPr>
        <w:t xml:space="preserve"> (2) </w:t>
      </w:r>
      <w:r w:rsidRPr="00F60D6E">
        <w:rPr>
          <w:color w:val="auto"/>
          <w:szCs w:val="24"/>
        </w:rPr>
        <w:t xml:space="preserve">Öğrencilerin nerede staj yapacağına imkânlar ölçüsünde öncelikle öğrenci talepleri dikkate alınarak, ilgili bölüm staj komisyonu tarafından karar verilir. Birim tarafından sağlanan staj yerlerinin sayısının yeterli olmaması veya öğrenci tarafından farklı bir tercih yapılması halinde öğrenciler, işyeri hakkında yeterli düzeyde bilgi vermeleri ve işyeri yetkililerince staj yapmak üzere kabul edildiklerini belgelemeleri halinde, ilgili Bölüm Staj Komisyonu’nun önerisi </w:t>
      </w:r>
      <w:r w:rsidR="00022E7C">
        <w:rPr>
          <w:color w:val="auto"/>
          <w:szCs w:val="24"/>
        </w:rPr>
        <w:t xml:space="preserve">ve </w:t>
      </w:r>
      <w:r w:rsidRPr="00F60D6E">
        <w:rPr>
          <w:color w:val="auto"/>
          <w:szCs w:val="24"/>
        </w:rPr>
        <w:t>onayı ile yurtiçi veya yurtdışında kendi bulacakları özel veya resmi işyerlerinde staj yapabilirler.</w:t>
      </w:r>
    </w:p>
    <w:p w14:paraId="311D3192" w14:textId="4E5188ED" w:rsidR="00DF79D7" w:rsidRPr="00F60D6E" w:rsidRDefault="00DF79D7" w:rsidP="00D84735">
      <w:pPr>
        <w:ind w:left="242" w:right="49" w:firstLine="706"/>
        <w:rPr>
          <w:color w:val="auto"/>
          <w:szCs w:val="24"/>
        </w:rPr>
      </w:pPr>
      <w:r w:rsidRPr="00F60D6E">
        <w:rPr>
          <w:szCs w:val="24"/>
        </w:rPr>
        <w:t>(3) Öğrenciler</w:t>
      </w:r>
      <w:r w:rsidR="00022E7C">
        <w:rPr>
          <w:szCs w:val="24"/>
        </w:rPr>
        <w:t xml:space="preserve"> </w:t>
      </w:r>
      <w:r w:rsidRPr="00F60D6E">
        <w:rPr>
          <w:szCs w:val="24"/>
        </w:rPr>
        <w:t>staj yerlerini, staja başlama tarihinden en az 30 gün önce</w:t>
      </w:r>
      <w:r w:rsidR="00022E7C">
        <w:rPr>
          <w:szCs w:val="24"/>
        </w:rPr>
        <w:t xml:space="preserve"> </w:t>
      </w:r>
      <w:r w:rsidRPr="00F60D6E">
        <w:rPr>
          <w:szCs w:val="24"/>
        </w:rPr>
        <w:t xml:space="preserve">bölüm staj komisyonuna bildirirler. Öğrencilerin, staj başlangıcının en geç 20 gün öncesine kadar </w:t>
      </w:r>
      <w:proofErr w:type="spellStart"/>
      <w:r w:rsidRPr="00F60D6E">
        <w:rPr>
          <w:szCs w:val="24"/>
        </w:rPr>
        <w:t>Ö</w:t>
      </w:r>
      <w:r w:rsidR="00F32456">
        <w:rPr>
          <w:szCs w:val="24"/>
        </w:rPr>
        <w:t>BS’de</w:t>
      </w:r>
      <w:proofErr w:type="spellEnd"/>
      <w:r w:rsidR="00F32456">
        <w:rPr>
          <w:szCs w:val="24"/>
        </w:rPr>
        <w:t xml:space="preserve"> </w:t>
      </w:r>
      <w:r w:rsidRPr="00F60D6E">
        <w:rPr>
          <w:szCs w:val="24"/>
        </w:rPr>
        <w:t>staj işlemlerini başlatmaları gerekmektedir.</w:t>
      </w:r>
    </w:p>
    <w:p w14:paraId="1296A6C4" w14:textId="560FB0AD" w:rsidR="00164561" w:rsidRPr="00F60D6E" w:rsidRDefault="00313572" w:rsidP="00D84735">
      <w:pPr>
        <w:ind w:left="242" w:right="49" w:firstLine="706"/>
        <w:rPr>
          <w:color w:val="auto"/>
          <w:szCs w:val="24"/>
        </w:rPr>
      </w:pPr>
      <w:r w:rsidRPr="00F60D6E">
        <w:rPr>
          <w:szCs w:val="24"/>
        </w:rPr>
        <w:t xml:space="preserve"> </w:t>
      </w:r>
      <w:r w:rsidR="00164561" w:rsidRPr="00F60D6E">
        <w:rPr>
          <w:szCs w:val="24"/>
        </w:rPr>
        <w:t xml:space="preserve">(4) </w:t>
      </w:r>
      <w:r w:rsidR="00164561" w:rsidRPr="008D1C76">
        <w:rPr>
          <w:szCs w:val="24"/>
        </w:rPr>
        <w:t>Staja başlamak için yapılacak</w:t>
      </w:r>
      <w:r w:rsidR="00164561" w:rsidRPr="00F60D6E">
        <w:rPr>
          <w:szCs w:val="24"/>
        </w:rPr>
        <w:t xml:space="preserve"> iş ve işlemler </w:t>
      </w:r>
      <w:proofErr w:type="spellStart"/>
      <w:r w:rsidR="00164561" w:rsidRPr="00F60D6E">
        <w:rPr>
          <w:szCs w:val="24"/>
        </w:rPr>
        <w:t>ÖBS’de</w:t>
      </w:r>
      <w:proofErr w:type="spellEnd"/>
      <w:r w:rsidR="00164561" w:rsidRPr="00F60D6E">
        <w:rPr>
          <w:szCs w:val="24"/>
        </w:rPr>
        <w:t xml:space="preserve"> yer alan süreçlere bağlı olarak gerçekleştirilir.</w:t>
      </w:r>
    </w:p>
    <w:p w14:paraId="7088B78C" w14:textId="196B7F85" w:rsidR="00D21458" w:rsidRPr="00F60D6E" w:rsidRDefault="00DF79D7" w:rsidP="00D84735">
      <w:pPr>
        <w:ind w:left="242" w:right="49" w:firstLine="706"/>
        <w:rPr>
          <w:color w:val="auto"/>
          <w:szCs w:val="24"/>
        </w:rPr>
      </w:pPr>
      <w:r w:rsidRPr="00AC04E0">
        <w:rPr>
          <w:szCs w:val="24"/>
        </w:rPr>
        <w:t xml:space="preserve"> </w:t>
      </w:r>
      <w:r w:rsidR="00D21458" w:rsidRPr="00AC04E0">
        <w:rPr>
          <w:szCs w:val="24"/>
        </w:rPr>
        <w:t>(</w:t>
      </w:r>
      <w:r w:rsidR="00C352FF" w:rsidRPr="00AC04E0">
        <w:rPr>
          <w:szCs w:val="24"/>
        </w:rPr>
        <w:t>5</w:t>
      </w:r>
      <w:r w:rsidR="00D21458" w:rsidRPr="00AC04E0">
        <w:rPr>
          <w:szCs w:val="24"/>
        </w:rPr>
        <w:t xml:space="preserve">) Stajı eksik olan veya işletmede başarılı olamayan öğrenci, stajını uygun başka bir işletmede veya </w:t>
      </w:r>
      <w:r w:rsidR="00AC04E0" w:rsidRPr="00AC04E0">
        <w:rPr>
          <w:szCs w:val="24"/>
        </w:rPr>
        <w:t>bölüm</w:t>
      </w:r>
      <w:r w:rsidR="00D21458" w:rsidRPr="00AC04E0">
        <w:rPr>
          <w:szCs w:val="24"/>
        </w:rPr>
        <w:t xml:space="preserve"> staj komisyonunun uygun görmesi ve Sağlık Kültür ve Spor Dairesi Başkanlığına bildirilmesi halinde aynı işletmede tamamlayabilir.</w:t>
      </w:r>
    </w:p>
    <w:p w14:paraId="157EC8FD" w14:textId="55463E95" w:rsidR="00D84735" w:rsidRPr="00F60D6E" w:rsidRDefault="00D84735" w:rsidP="00D84735">
      <w:pPr>
        <w:ind w:left="242" w:right="49" w:firstLine="706"/>
        <w:rPr>
          <w:b/>
          <w:szCs w:val="24"/>
        </w:rPr>
      </w:pPr>
      <w:r w:rsidRPr="00F60D6E">
        <w:rPr>
          <w:color w:val="auto"/>
          <w:szCs w:val="24"/>
        </w:rPr>
        <w:t>(</w:t>
      </w:r>
      <w:r w:rsidR="00C352FF" w:rsidRPr="00F60D6E">
        <w:rPr>
          <w:color w:val="auto"/>
          <w:szCs w:val="24"/>
        </w:rPr>
        <w:t>6</w:t>
      </w:r>
      <w:r w:rsidRPr="00F60D6E">
        <w:rPr>
          <w:color w:val="auto"/>
          <w:szCs w:val="24"/>
        </w:rPr>
        <w:t xml:space="preserve">) Öğrenciler, yapmak zorunda oldukları staj, eğitim ve uygulama çalışmalarını, normal öğretim programını aksatmayacak şekilde yurtdışında da yapabilirler. Öğrenciler, yurtdışı kabul belgesini </w:t>
      </w:r>
      <w:r w:rsidR="00FC17FE" w:rsidRPr="00F60D6E">
        <w:rPr>
          <w:color w:val="auto"/>
          <w:szCs w:val="24"/>
        </w:rPr>
        <w:t>fakülte</w:t>
      </w:r>
      <w:r w:rsidRPr="00F60D6E">
        <w:rPr>
          <w:color w:val="auto"/>
          <w:szCs w:val="24"/>
        </w:rPr>
        <w:t xml:space="preserve"> birim staj komisyonuna teslim ederler. Bu talepler </w:t>
      </w:r>
      <w:r w:rsidR="00FC17FE" w:rsidRPr="00F60D6E">
        <w:rPr>
          <w:color w:val="auto"/>
          <w:szCs w:val="24"/>
        </w:rPr>
        <w:t>fakülte</w:t>
      </w:r>
      <w:r w:rsidRPr="00F60D6E">
        <w:rPr>
          <w:color w:val="auto"/>
          <w:szCs w:val="24"/>
        </w:rPr>
        <w:t xml:space="preserve"> staj komisyonunca </w:t>
      </w:r>
      <w:r w:rsidRPr="00F60D6E">
        <w:rPr>
          <w:color w:val="auto"/>
          <w:szCs w:val="24"/>
        </w:rPr>
        <w:lastRenderedPageBreak/>
        <w:t>değerlendirilir ve yurt dışında staj yapılıp yapılmamasına karar verilir. Ayrıca, öğrenciler stajlarını ERASMUS Staj Hareketliliği Programı kanalı ile de gerçekleştirebilirler.</w:t>
      </w:r>
    </w:p>
    <w:p w14:paraId="4930044F" w14:textId="77777777" w:rsidR="00D84735" w:rsidRPr="00F60D6E" w:rsidRDefault="00D84735" w:rsidP="00731313">
      <w:pPr>
        <w:pStyle w:val="3-NormalYaz"/>
        <w:tabs>
          <w:tab w:val="clear" w:pos="566"/>
          <w:tab w:val="left" w:pos="-1260"/>
        </w:tabs>
        <w:ind w:firstLine="567"/>
        <w:rPr>
          <w:rFonts w:eastAsia="Calibri"/>
          <w:bCs/>
          <w:sz w:val="24"/>
          <w:szCs w:val="24"/>
          <w:lang w:eastAsia="tr-TR"/>
        </w:rPr>
      </w:pPr>
    </w:p>
    <w:p w14:paraId="3E6E654A" w14:textId="7ACEB63D" w:rsidR="00812781" w:rsidRPr="00F60D6E" w:rsidRDefault="00C70D6F" w:rsidP="00B940D8">
      <w:pPr>
        <w:pStyle w:val="Balk1"/>
        <w:ind w:left="960" w:right="2968"/>
        <w:jc w:val="both"/>
        <w:rPr>
          <w:szCs w:val="24"/>
        </w:rPr>
      </w:pPr>
      <w:r w:rsidRPr="00F60D6E">
        <w:rPr>
          <w:szCs w:val="24"/>
        </w:rPr>
        <w:t>Staj süresince yapılacak işler</w:t>
      </w:r>
    </w:p>
    <w:p w14:paraId="03C54517" w14:textId="677253CA" w:rsidR="008F6811" w:rsidRPr="00F60D6E" w:rsidRDefault="008F6811" w:rsidP="00F66630">
      <w:pPr>
        <w:pStyle w:val="NormalWeb"/>
        <w:spacing w:before="0" w:beforeAutospacing="0" w:after="0" w:afterAutospacing="0"/>
        <w:ind w:firstLine="567"/>
        <w:jc w:val="both"/>
        <w:rPr>
          <w:bCs/>
        </w:rPr>
      </w:pPr>
      <w:r w:rsidRPr="00F60D6E">
        <w:rPr>
          <w:b/>
        </w:rPr>
        <w:t xml:space="preserve">MADDE </w:t>
      </w:r>
      <w:r w:rsidR="00C352FF" w:rsidRPr="00F60D6E">
        <w:rPr>
          <w:b/>
        </w:rPr>
        <w:t>9</w:t>
      </w:r>
      <w:r w:rsidRPr="00F60D6E">
        <w:t xml:space="preserve"> </w:t>
      </w:r>
      <w:r w:rsidRPr="00F60D6E">
        <w:rPr>
          <w:bCs/>
        </w:rPr>
        <w:t xml:space="preserve">– (1) Staj süresince yapılan işlemlerin yer aldığı ve işletme staj amirince onaylanmış staj </w:t>
      </w:r>
      <w:r w:rsidR="0076786E">
        <w:rPr>
          <w:bCs/>
        </w:rPr>
        <w:t>defterinin</w:t>
      </w:r>
      <w:r w:rsidRPr="00F60D6E">
        <w:rPr>
          <w:bCs/>
        </w:rPr>
        <w:t xml:space="preserve"> aşağıda belirlenen kurallara uygun bir şekilde doldurulması gerekir. </w:t>
      </w:r>
    </w:p>
    <w:p w14:paraId="6BF7688E" w14:textId="77777777" w:rsidR="008F6811" w:rsidRPr="00F60D6E" w:rsidRDefault="008F6811" w:rsidP="00F66630">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a) Staja başlayan her öğrenci, staj değerlendirme formunu staj yaptığı birimin yetkilisine teslim etmekle yükümlüdür. </w:t>
      </w:r>
    </w:p>
    <w:p w14:paraId="100C82C2" w14:textId="5E022246" w:rsidR="008F6811" w:rsidRPr="00F60D6E" w:rsidRDefault="008F6811" w:rsidP="00F66630">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b) Staj defterinin ilk sayfası, yapılacak olan çalışmanın haftalara göre dağılımını göstermektedir. Bu sayfa işletmenin staj işlerinden sorumlu yöneticisi tarafından onaylanır. </w:t>
      </w:r>
    </w:p>
    <w:p w14:paraId="035083D2" w14:textId="77777777" w:rsidR="008F6811" w:rsidRPr="00F60D6E" w:rsidRDefault="008F6811" w:rsidP="00F66630">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c) Staj defterinin sonunda, öğrencinin, staj programında belirtilen staj konularını sürelerine göre, günlük/haftalık çalışmalarını ayrıntılı olarak rapor edeceği sayfalar bulunmaktadır. Bu sayfalar öğrenci tarafından gerektiği şekilde doldurulup, işletme sorumlusuna onaylatılır. </w:t>
      </w:r>
    </w:p>
    <w:p w14:paraId="5179FFE2" w14:textId="6E0A82E0" w:rsidR="008F6811" w:rsidRPr="00F60D6E" w:rsidRDefault="008F6811" w:rsidP="00F66630">
      <w:pPr>
        <w:pStyle w:val="3-NormalYaz"/>
        <w:tabs>
          <w:tab w:val="clear" w:pos="566"/>
          <w:tab w:val="left" w:pos="-1260"/>
        </w:tabs>
        <w:ind w:firstLine="567"/>
        <w:rPr>
          <w:rFonts w:eastAsia="Calibri"/>
          <w:bCs/>
          <w:sz w:val="24"/>
          <w:szCs w:val="24"/>
          <w:lang w:eastAsia="tr-TR"/>
        </w:rPr>
      </w:pPr>
      <w:proofErr w:type="gramStart"/>
      <w:r w:rsidRPr="00F60D6E">
        <w:rPr>
          <w:rFonts w:eastAsia="Calibri"/>
          <w:bCs/>
          <w:sz w:val="24"/>
          <w:szCs w:val="24"/>
          <w:lang w:eastAsia="tr-TR"/>
        </w:rPr>
        <w:t>ç</w:t>
      </w:r>
      <w:proofErr w:type="gramEnd"/>
      <w:r w:rsidRPr="00F60D6E">
        <w:rPr>
          <w:rFonts w:eastAsia="Calibri"/>
          <w:bCs/>
          <w:sz w:val="24"/>
          <w:szCs w:val="24"/>
          <w:lang w:eastAsia="tr-TR"/>
        </w:rPr>
        <w:t xml:space="preserve">) Staj defterinin bütün sayfaları onaylı olmalıdır. Üzerinde, imza, kaşe, mühür ve tarihler bulunmayan, silinti, kazıntı ve usulüne uygun olmayan düzeltme yapılan staj defterleri kabul edilmez. </w:t>
      </w:r>
    </w:p>
    <w:p w14:paraId="380042F6" w14:textId="77777777" w:rsidR="008F6811" w:rsidRPr="00F60D6E" w:rsidRDefault="008F6811" w:rsidP="00F66630">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d) Öğrenciler, staj yaptıkları kuruma ait üretim ve hizmetler ile ilgili gizliliği gerektiren konularda başkalarına bilgi veremez ve staj süresince sendikal </w:t>
      </w:r>
      <w:proofErr w:type="spellStart"/>
      <w:r w:rsidRPr="00F60D6E">
        <w:rPr>
          <w:rFonts w:eastAsia="Calibri"/>
          <w:bCs/>
          <w:sz w:val="24"/>
          <w:szCs w:val="24"/>
          <w:lang w:eastAsia="tr-TR"/>
        </w:rPr>
        <w:t>v.b</w:t>
      </w:r>
      <w:proofErr w:type="spellEnd"/>
      <w:r w:rsidRPr="00F60D6E">
        <w:rPr>
          <w:rFonts w:eastAsia="Calibri"/>
          <w:bCs/>
          <w:sz w:val="24"/>
          <w:szCs w:val="24"/>
          <w:lang w:eastAsia="tr-TR"/>
        </w:rPr>
        <w:t xml:space="preserve">. etkinliklere katılamazlar. </w:t>
      </w:r>
    </w:p>
    <w:p w14:paraId="125460F3" w14:textId="5C3C7427" w:rsidR="008F6811" w:rsidRPr="00F60D6E" w:rsidRDefault="008F6811" w:rsidP="00F66630">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e) </w:t>
      </w:r>
      <w:r w:rsidR="00337018">
        <w:rPr>
          <w:rFonts w:eastAsia="Calibri"/>
          <w:bCs/>
          <w:sz w:val="24"/>
          <w:szCs w:val="24"/>
          <w:lang w:eastAsia="tr-TR"/>
        </w:rPr>
        <w:t>S</w:t>
      </w:r>
      <w:r w:rsidRPr="00F60D6E">
        <w:rPr>
          <w:rFonts w:eastAsia="Calibri"/>
          <w:bCs/>
          <w:sz w:val="24"/>
          <w:szCs w:val="24"/>
          <w:lang w:eastAsia="tr-TR"/>
        </w:rPr>
        <w:t xml:space="preserve">taj yöneticisi staj yapan öğrenci ile aynı veya yakın ve/veya ilgili staj komisyonu tarafından kabul edilebilecek bir branştan olmak zorundadır. </w:t>
      </w:r>
    </w:p>
    <w:p w14:paraId="174331B5" w14:textId="5CD9479C" w:rsidR="008F6811" w:rsidRPr="00F60D6E" w:rsidRDefault="008F6811" w:rsidP="00F66630">
      <w:pPr>
        <w:pStyle w:val="3-NormalYaz"/>
        <w:tabs>
          <w:tab w:val="clear" w:pos="566"/>
          <w:tab w:val="left" w:pos="-1260"/>
        </w:tabs>
        <w:ind w:firstLine="567"/>
        <w:rPr>
          <w:rFonts w:eastAsia="Calibri"/>
          <w:bCs/>
          <w:sz w:val="24"/>
          <w:szCs w:val="24"/>
          <w:lang w:eastAsia="tr-TR"/>
        </w:rPr>
      </w:pPr>
      <w:r w:rsidRPr="00F60D6E">
        <w:rPr>
          <w:rFonts w:eastAsia="Calibri"/>
          <w:bCs/>
          <w:sz w:val="24"/>
          <w:szCs w:val="24"/>
          <w:lang w:eastAsia="tr-TR"/>
        </w:rPr>
        <w:t xml:space="preserve">f) İşyeri staj yöneticisi, staj </w:t>
      </w:r>
      <w:r w:rsidR="00633366">
        <w:rPr>
          <w:rFonts w:eastAsia="Calibri"/>
          <w:bCs/>
          <w:sz w:val="24"/>
          <w:szCs w:val="24"/>
          <w:lang w:eastAsia="tr-TR"/>
        </w:rPr>
        <w:t>defterini</w:t>
      </w:r>
      <w:r w:rsidRPr="00F60D6E">
        <w:rPr>
          <w:rFonts w:eastAsia="Calibri"/>
          <w:bCs/>
          <w:sz w:val="24"/>
          <w:szCs w:val="24"/>
          <w:lang w:eastAsia="tr-TR"/>
        </w:rPr>
        <w:t xml:space="preserve"> denetler, onaylar, öğrenciye verir ve staj değerlendirme formunu doldurarak gizli zarf içerisinde </w:t>
      </w:r>
      <w:r w:rsidR="00213389">
        <w:rPr>
          <w:rFonts w:eastAsia="Calibri"/>
          <w:bCs/>
          <w:sz w:val="24"/>
          <w:szCs w:val="24"/>
          <w:lang w:eastAsia="tr-TR"/>
        </w:rPr>
        <w:t>öğrenciye teslim eder</w:t>
      </w:r>
      <w:r w:rsidRPr="00F60D6E">
        <w:rPr>
          <w:rFonts w:eastAsia="Calibri"/>
          <w:bCs/>
          <w:sz w:val="24"/>
          <w:szCs w:val="24"/>
          <w:lang w:eastAsia="tr-TR"/>
        </w:rPr>
        <w:t xml:space="preserve">. Her öğrenci stajını bu yönerge ve işletmedeki staj yöneticisi tarafından belirlenen çalışma program ve esaslarına uygun yapmak zorundadır. </w:t>
      </w:r>
    </w:p>
    <w:p w14:paraId="528E096B" w14:textId="77777777" w:rsidR="008F6811" w:rsidRPr="00F60D6E" w:rsidRDefault="008F6811" w:rsidP="00C352FF">
      <w:pPr>
        <w:ind w:left="242" w:right="49" w:firstLine="706"/>
        <w:rPr>
          <w:color w:val="auto"/>
          <w:szCs w:val="24"/>
        </w:rPr>
      </w:pPr>
      <w:r w:rsidRPr="00F60D6E">
        <w:rPr>
          <w:szCs w:val="24"/>
        </w:rPr>
        <w:t xml:space="preserve">(2) Öğrenciler staj süresince, staj yaptığı işletmelerin çalışma ilkelerine, iş koşullarına, disiplin </w:t>
      </w:r>
      <w:r w:rsidRPr="00F60D6E">
        <w:rPr>
          <w:color w:val="auto"/>
          <w:szCs w:val="24"/>
        </w:rPr>
        <w:t xml:space="preserve">ve iş güvenliğine ilişkin kurallarına ve yasal düzenlemelere uymak ve işletmede kullandıkları her türlü mekân, alet, malzeme, makine, araç ve gereçleri özenle kullanmakla yükümlüdürler; kendi hatalarından dolayı işletmeye verecekleri zararlar nedeniyle, o işletme elemanlarının sorumluluklarına tabidirler. Öğrencilerin staj yaptıkları işletmelerde işledikleri disiplin suçlarından dolayı Yükseköğretim Kurumları Öğrenci Disiplin Yönetmeliği hükümlerine göre işlem yapılır. </w:t>
      </w:r>
    </w:p>
    <w:p w14:paraId="5F7B83D9" w14:textId="22AF233A" w:rsidR="008F6811" w:rsidRPr="00F60D6E" w:rsidRDefault="008F6811" w:rsidP="00C352FF">
      <w:pPr>
        <w:ind w:left="242" w:right="49" w:firstLine="706"/>
        <w:rPr>
          <w:color w:val="auto"/>
          <w:szCs w:val="24"/>
        </w:rPr>
      </w:pPr>
      <w:r w:rsidRPr="00F60D6E">
        <w:rPr>
          <w:color w:val="auto"/>
          <w:szCs w:val="24"/>
        </w:rPr>
        <w:t>(</w:t>
      </w:r>
      <w:r w:rsidR="00C352FF" w:rsidRPr="00F60D6E">
        <w:rPr>
          <w:color w:val="auto"/>
          <w:szCs w:val="24"/>
        </w:rPr>
        <w:t>3</w:t>
      </w:r>
      <w:r w:rsidRPr="00F60D6E">
        <w:rPr>
          <w:color w:val="auto"/>
          <w:szCs w:val="24"/>
        </w:rPr>
        <w:t xml:space="preserve">) Staj süresince öğrenci ile işletme/kurum arasında yürürlükteki mevzuata uygun olarak staj koşulları, izin, tarafların görev ve sorumlulukları, ödenecek ücret ve gerekli görülen diğer hususları da içeren bir sözleşme imzalanabilir. </w:t>
      </w:r>
      <w:proofErr w:type="gramStart"/>
      <w:r w:rsidRPr="00F60D6E">
        <w:rPr>
          <w:color w:val="auto"/>
          <w:szCs w:val="24"/>
        </w:rPr>
        <w:t>işletme</w:t>
      </w:r>
      <w:proofErr w:type="gramEnd"/>
      <w:r w:rsidRPr="00F60D6E">
        <w:rPr>
          <w:color w:val="auto"/>
          <w:szCs w:val="24"/>
        </w:rPr>
        <w:t xml:space="preserve">/kurum ile öğrenci arasında doğabilecek ihtilaflarda, Üniversite taraf olarak gösterilemez. </w:t>
      </w:r>
    </w:p>
    <w:p w14:paraId="5E8FA296" w14:textId="451B66E5" w:rsidR="008F6811" w:rsidRPr="00213389" w:rsidRDefault="008F6811" w:rsidP="00C352FF">
      <w:pPr>
        <w:ind w:left="242" w:right="49" w:firstLine="706"/>
        <w:rPr>
          <w:color w:val="auto"/>
          <w:szCs w:val="24"/>
        </w:rPr>
      </w:pPr>
      <w:r w:rsidRPr="00F60D6E">
        <w:rPr>
          <w:color w:val="auto"/>
          <w:szCs w:val="24"/>
        </w:rPr>
        <w:t>(</w:t>
      </w:r>
      <w:r w:rsidR="00C352FF" w:rsidRPr="00F60D6E">
        <w:rPr>
          <w:color w:val="auto"/>
          <w:szCs w:val="24"/>
        </w:rPr>
        <w:t>4</w:t>
      </w:r>
      <w:r w:rsidRPr="00F60D6E">
        <w:rPr>
          <w:color w:val="auto"/>
          <w:szCs w:val="24"/>
        </w:rPr>
        <w:t xml:space="preserve">) Öğrencilerin staj çalışmaları, gerektiğinde, bölüm staj komisyonunun üyeleri ve/veya ilgili bölüm başkanlarının görevlendireceği öğretim elemanları tarafından işletmede incelenerek </w:t>
      </w:r>
      <w:r w:rsidRPr="00213389">
        <w:rPr>
          <w:color w:val="auto"/>
          <w:szCs w:val="24"/>
        </w:rPr>
        <w:t xml:space="preserve">denetlenebilir. Denetleme raporları ilgili bölüm staj komisyonu tarafından değerlendirilir. </w:t>
      </w:r>
    </w:p>
    <w:p w14:paraId="4A8B1666" w14:textId="631F003B" w:rsidR="00227EFD" w:rsidRDefault="008F6811" w:rsidP="00C352FF">
      <w:pPr>
        <w:ind w:left="242" w:right="49" w:firstLine="706"/>
        <w:rPr>
          <w:color w:val="auto"/>
          <w:szCs w:val="24"/>
        </w:rPr>
      </w:pPr>
      <w:r w:rsidRPr="00213389">
        <w:rPr>
          <w:color w:val="auto"/>
          <w:szCs w:val="24"/>
        </w:rPr>
        <w:t>(</w:t>
      </w:r>
      <w:r w:rsidR="00C352FF" w:rsidRPr="00213389">
        <w:rPr>
          <w:color w:val="auto"/>
          <w:szCs w:val="24"/>
        </w:rPr>
        <w:t>5</w:t>
      </w:r>
      <w:r w:rsidRPr="00213389">
        <w:rPr>
          <w:color w:val="auto"/>
          <w:szCs w:val="24"/>
        </w:rPr>
        <w:t xml:space="preserve">) </w:t>
      </w:r>
      <w:r w:rsidR="00227EFD" w:rsidRPr="00213389">
        <w:rPr>
          <w:color w:val="auto"/>
          <w:szCs w:val="24"/>
        </w:rPr>
        <w:t>Öğrenci staja başlayıp staj yerine gitme</w:t>
      </w:r>
      <w:r w:rsidR="00213389" w:rsidRPr="00213389">
        <w:rPr>
          <w:color w:val="auto"/>
          <w:szCs w:val="24"/>
        </w:rPr>
        <w:t>me</w:t>
      </w:r>
      <w:r w:rsidR="00227EFD" w:rsidRPr="00213389">
        <w:rPr>
          <w:color w:val="auto"/>
          <w:szCs w:val="24"/>
        </w:rPr>
        <w:t xml:space="preserve"> ve/veya birden fazla staj yapma durumlarını öncelikli olarak Birim Staj Komisyonuna bildirmek zorundadır. Birim</w:t>
      </w:r>
      <w:r w:rsidR="00213389" w:rsidRPr="00213389">
        <w:rPr>
          <w:color w:val="auto"/>
          <w:szCs w:val="24"/>
        </w:rPr>
        <w:t>,</w:t>
      </w:r>
      <w:r w:rsidR="00227EFD" w:rsidRPr="00213389">
        <w:rPr>
          <w:color w:val="auto"/>
          <w:szCs w:val="24"/>
        </w:rPr>
        <w:t xml:space="preserve"> öğrencinin bu durumunu Sağlık Kültür ve Spor Daire Başkanlığına bildirmekten sorumludur.</w:t>
      </w:r>
      <w:r w:rsidR="00227EFD" w:rsidRPr="00227EFD">
        <w:rPr>
          <w:color w:val="auto"/>
          <w:szCs w:val="24"/>
        </w:rPr>
        <w:t xml:space="preserve"> </w:t>
      </w:r>
    </w:p>
    <w:p w14:paraId="32394231" w14:textId="77777777" w:rsidR="00A50B40" w:rsidRPr="00F60D6E" w:rsidRDefault="00A50B40" w:rsidP="00A50B40">
      <w:pPr>
        <w:pStyle w:val="Balk1"/>
        <w:ind w:left="960" w:right="2968"/>
        <w:jc w:val="both"/>
        <w:rPr>
          <w:szCs w:val="24"/>
        </w:rPr>
      </w:pPr>
      <w:r w:rsidRPr="00F60D6E">
        <w:rPr>
          <w:szCs w:val="24"/>
        </w:rPr>
        <w:t xml:space="preserve">Staj ile ilgili dokümanlar </w:t>
      </w:r>
    </w:p>
    <w:p w14:paraId="5FE68CFC" w14:textId="54DB4C35" w:rsidR="00A50B40" w:rsidRPr="00F60D6E" w:rsidRDefault="00A50B40" w:rsidP="00C352FF">
      <w:pPr>
        <w:pStyle w:val="NormalWeb"/>
        <w:spacing w:before="0" w:beforeAutospacing="0" w:after="0" w:afterAutospacing="0"/>
        <w:ind w:firstLine="567"/>
        <w:jc w:val="both"/>
        <w:rPr>
          <w:bCs/>
        </w:rPr>
      </w:pPr>
      <w:r w:rsidRPr="00F60D6E">
        <w:rPr>
          <w:b/>
        </w:rPr>
        <w:t xml:space="preserve">MADDE </w:t>
      </w:r>
      <w:proofErr w:type="gramStart"/>
      <w:r w:rsidR="00C352FF" w:rsidRPr="00F60D6E">
        <w:rPr>
          <w:b/>
        </w:rPr>
        <w:t xml:space="preserve">10 </w:t>
      </w:r>
      <w:r w:rsidRPr="00F60D6E">
        <w:rPr>
          <w:b/>
        </w:rPr>
        <w:t>-</w:t>
      </w:r>
      <w:proofErr w:type="gramEnd"/>
      <w:r w:rsidRPr="00F60D6E">
        <w:rPr>
          <w:bCs/>
        </w:rPr>
        <w:t xml:space="preserve">  (1) Öğrenciler, staj dosyalarının tamamlanmasını izlemek ve sağlamakla yükümlüdür. </w:t>
      </w:r>
    </w:p>
    <w:p w14:paraId="2ABB9915" w14:textId="7EE9B4C1" w:rsidR="00A50B40" w:rsidRPr="00F60D6E" w:rsidRDefault="00A50B40" w:rsidP="00A50B40">
      <w:pPr>
        <w:spacing w:after="0" w:line="279" w:lineRule="auto"/>
        <w:ind w:left="257" w:right="0" w:firstLine="706"/>
        <w:rPr>
          <w:szCs w:val="24"/>
        </w:rPr>
      </w:pPr>
      <w:r w:rsidRPr="00F60D6E">
        <w:rPr>
          <w:szCs w:val="24"/>
        </w:rPr>
        <w:t xml:space="preserve">(2) Öğrenciler staj dosyalarını, </w:t>
      </w:r>
      <w:r w:rsidRPr="00F60D6E">
        <w:rPr>
          <w:szCs w:val="24"/>
          <w:u w:val="single"/>
        </w:rPr>
        <w:t xml:space="preserve">stajını tamamladığı tarihi takip </w:t>
      </w:r>
      <w:bookmarkStart w:id="3" w:name="_Hlk120866376"/>
      <w:r w:rsidRPr="00F60D6E">
        <w:rPr>
          <w:szCs w:val="24"/>
          <w:u w:val="single"/>
        </w:rPr>
        <w:t xml:space="preserve">eden akademik dönemin ders kayıt haftasının başlangıç tarihinden en geç </w:t>
      </w:r>
      <w:r w:rsidR="008A3C72" w:rsidRPr="00F60D6E">
        <w:rPr>
          <w:szCs w:val="24"/>
          <w:u w:val="single"/>
        </w:rPr>
        <w:t>21</w:t>
      </w:r>
      <w:r w:rsidRPr="00F60D6E">
        <w:rPr>
          <w:szCs w:val="24"/>
          <w:u w:val="single"/>
        </w:rPr>
        <w:t xml:space="preserve"> gün </w:t>
      </w:r>
      <w:r w:rsidRPr="008D1C76">
        <w:rPr>
          <w:szCs w:val="24"/>
          <w:u w:val="single"/>
        </w:rPr>
        <w:t>önce</w:t>
      </w:r>
      <w:r w:rsidRPr="008D1C76">
        <w:rPr>
          <w:szCs w:val="24"/>
        </w:rPr>
        <w:t xml:space="preserve"> </w:t>
      </w:r>
      <w:bookmarkEnd w:id="3"/>
      <w:r w:rsidR="008A3C72" w:rsidRPr="008D1C76">
        <w:rPr>
          <w:szCs w:val="24"/>
        </w:rPr>
        <w:t>Fakülte Belge Yönetim Ofisine</w:t>
      </w:r>
      <w:r w:rsidR="001E4FDF" w:rsidRPr="00F60D6E">
        <w:rPr>
          <w:szCs w:val="24"/>
        </w:rPr>
        <w:t xml:space="preserve"> </w:t>
      </w:r>
      <w:r w:rsidRPr="00F60D6E">
        <w:rPr>
          <w:szCs w:val="24"/>
        </w:rPr>
        <w:t xml:space="preserve">teslim etmek zorundadır. </w:t>
      </w:r>
    </w:p>
    <w:p w14:paraId="79EC85EE" w14:textId="1DC424DA" w:rsidR="00A50B40" w:rsidRPr="00F60D6E" w:rsidRDefault="00C352FF" w:rsidP="00A50B40">
      <w:pPr>
        <w:ind w:left="975" w:right="49"/>
        <w:rPr>
          <w:szCs w:val="24"/>
        </w:rPr>
      </w:pPr>
      <w:r w:rsidRPr="00F60D6E">
        <w:rPr>
          <w:szCs w:val="24"/>
        </w:rPr>
        <w:t xml:space="preserve">(3) </w:t>
      </w:r>
      <w:r w:rsidR="00A50B40" w:rsidRPr="00F60D6E">
        <w:rPr>
          <w:szCs w:val="24"/>
        </w:rPr>
        <w:t xml:space="preserve">Staj dosyasında bulunması gereken evraklar: </w:t>
      </w:r>
    </w:p>
    <w:p w14:paraId="01DAEA5C" w14:textId="77777777" w:rsidR="00A50B40" w:rsidRPr="00F60D6E" w:rsidRDefault="00A50B40" w:rsidP="00A50B40">
      <w:pPr>
        <w:numPr>
          <w:ilvl w:val="0"/>
          <w:numId w:val="6"/>
        </w:numPr>
        <w:ind w:right="49" w:firstLine="708"/>
        <w:rPr>
          <w:szCs w:val="24"/>
        </w:rPr>
      </w:pPr>
      <w:r w:rsidRPr="00F60D6E">
        <w:rPr>
          <w:szCs w:val="24"/>
        </w:rPr>
        <w:t xml:space="preserve">Staj Başvuru Dilekçesi: Öğrenciler tarafından doldurulan, staj yapmak istedikleri işletmeyi ve staj tarihlerini belirten dilekçedir. </w:t>
      </w:r>
    </w:p>
    <w:p w14:paraId="465D784E" w14:textId="77777777" w:rsidR="00A50B40" w:rsidRPr="00F60D6E" w:rsidRDefault="00A50B40" w:rsidP="00A50B40">
      <w:pPr>
        <w:numPr>
          <w:ilvl w:val="0"/>
          <w:numId w:val="6"/>
        </w:numPr>
        <w:ind w:right="49" w:firstLine="708"/>
        <w:rPr>
          <w:szCs w:val="24"/>
        </w:rPr>
      </w:pPr>
      <w:r w:rsidRPr="00F60D6E">
        <w:rPr>
          <w:szCs w:val="24"/>
        </w:rPr>
        <w:t xml:space="preserve">Staja Başlama Belgesi: Öğrenci tarafından staja başladığı gün işyerine verilmesi gereken belgedir. </w:t>
      </w:r>
    </w:p>
    <w:p w14:paraId="0ADD1A9D" w14:textId="72B8DCB8" w:rsidR="00A50B40" w:rsidRPr="00F60D6E" w:rsidRDefault="00A50B40" w:rsidP="00A50B40">
      <w:pPr>
        <w:numPr>
          <w:ilvl w:val="0"/>
          <w:numId w:val="6"/>
        </w:numPr>
        <w:ind w:right="49" w:firstLine="708"/>
        <w:rPr>
          <w:szCs w:val="24"/>
        </w:rPr>
      </w:pPr>
      <w:r w:rsidRPr="00F60D6E">
        <w:rPr>
          <w:szCs w:val="24"/>
        </w:rPr>
        <w:lastRenderedPageBreak/>
        <w:t xml:space="preserve">Staj Değerlendirme </w:t>
      </w:r>
      <w:r w:rsidR="00C0339E" w:rsidRPr="00F60D6E">
        <w:rPr>
          <w:szCs w:val="24"/>
        </w:rPr>
        <w:t>Formu</w:t>
      </w:r>
      <w:r w:rsidRPr="00F60D6E">
        <w:rPr>
          <w:szCs w:val="24"/>
        </w:rPr>
        <w:t xml:space="preserve">: İşyeri staj yöneticisi tarafından her stajyer için staj süresince yapılan çalışmalarındaki performanslarını çeşitli ölçütlere göre değerlendiren bilgileri içeren belgedir. Bu belge stajyer tarafından ilgili işyerinde staja başladığı ilk gün staj yöneticisine teslim edilir. Staj değerlendirme </w:t>
      </w:r>
      <w:r w:rsidR="000117E8" w:rsidRPr="00F60D6E">
        <w:rPr>
          <w:szCs w:val="24"/>
        </w:rPr>
        <w:t>formu</w:t>
      </w:r>
      <w:r w:rsidRPr="00F60D6E">
        <w:rPr>
          <w:szCs w:val="24"/>
        </w:rPr>
        <w:t xml:space="preserve"> öğrenci tarafından stajın bitiminde staj dosyası içinde </w:t>
      </w:r>
      <w:r w:rsidR="008A3C72" w:rsidRPr="008D1C76">
        <w:rPr>
          <w:szCs w:val="24"/>
        </w:rPr>
        <w:t>Fakülte Belge Yönetim Ofisine</w:t>
      </w:r>
      <w:r w:rsidRPr="008D1C76">
        <w:rPr>
          <w:szCs w:val="24"/>
        </w:rPr>
        <w:t xml:space="preserve"> ulaştırılır.</w:t>
      </w:r>
    </w:p>
    <w:p w14:paraId="5F52AE15" w14:textId="25D0667F" w:rsidR="00A50B40" w:rsidRPr="00F60D6E" w:rsidRDefault="00A50B40" w:rsidP="00A50B40">
      <w:pPr>
        <w:numPr>
          <w:ilvl w:val="0"/>
          <w:numId w:val="6"/>
        </w:numPr>
        <w:ind w:right="49" w:firstLine="708"/>
        <w:rPr>
          <w:color w:val="auto"/>
          <w:szCs w:val="24"/>
        </w:rPr>
      </w:pPr>
      <w:r w:rsidRPr="00F60D6E">
        <w:rPr>
          <w:color w:val="auto"/>
          <w:szCs w:val="24"/>
        </w:rPr>
        <w:t xml:space="preserve">Staj Defteri: Her öğrenci, staj çalışması hakkında düzenleyeceği günlük raporları staj </w:t>
      </w:r>
      <w:r w:rsidRPr="008D1C76">
        <w:rPr>
          <w:color w:val="auto"/>
          <w:szCs w:val="24"/>
        </w:rPr>
        <w:t xml:space="preserve">dosyası içinde </w:t>
      </w:r>
      <w:r w:rsidR="000749D6" w:rsidRPr="008D1C76">
        <w:rPr>
          <w:szCs w:val="24"/>
        </w:rPr>
        <w:t xml:space="preserve">Fakülte Belge Yönetim Ofisine </w:t>
      </w:r>
      <w:r w:rsidRPr="008D1C76">
        <w:rPr>
          <w:color w:val="auto"/>
          <w:szCs w:val="24"/>
        </w:rPr>
        <w:t>teslim</w:t>
      </w:r>
      <w:r w:rsidRPr="00F60D6E">
        <w:rPr>
          <w:color w:val="auto"/>
          <w:szCs w:val="24"/>
        </w:rPr>
        <w:t xml:space="preserve"> etmek zorundadır. </w:t>
      </w:r>
    </w:p>
    <w:p w14:paraId="10E00F61" w14:textId="77777777" w:rsidR="008F6811" w:rsidRPr="00F60D6E" w:rsidRDefault="008F6811" w:rsidP="008F6811">
      <w:pPr>
        <w:ind w:left="1673" w:right="49" w:firstLine="0"/>
        <w:rPr>
          <w:color w:val="auto"/>
          <w:szCs w:val="24"/>
        </w:rPr>
      </w:pPr>
    </w:p>
    <w:p w14:paraId="3565B4FB" w14:textId="0072C854" w:rsidR="008F6811" w:rsidRPr="00F60D6E" w:rsidRDefault="008F6811" w:rsidP="00C352FF">
      <w:pPr>
        <w:pStyle w:val="Balk1"/>
        <w:ind w:left="960" w:right="461"/>
        <w:jc w:val="both"/>
        <w:rPr>
          <w:color w:val="auto"/>
          <w:szCs w:val="24"/>
        </w:rPr>
      </w:pPr>
      <w:r w:rsidRPr="00F60D6E">
        <w:rPr>
          <w:szCs w:val="24"/>
        </w:rPr>
        <w:t>Staj sonunda yapılacak işler, stajın ders olarak</w:t>
      </w:r>
      <w:r w:rsidR="00C352FF" w:rsidRPr="00F60D6E">
        <w:rPr>
          <w:szCs w:val="24"/>
        </w:rPr>
        <w:t xml:space="preserve"> </w:t>
      </w:r>
      <w:r w:rsidRPr="00F60D6E">
        <w:rPr>
          <w:szCs w:val="24"/>
        </w:rPr>
        <w:t>tanımlanması ve değerlendirme</w:t>
      </w:r>
    </w:p>
    <w:p w14:paraId="0D862333" w14:textId="7428D4B6" w:rsidR="00A04A0F" w:rsidRPr="00327577" w:rsidRDefault="00A50B40" w:rsidP="00A04A0F">
      <w:pPr>
        <w:spacing w:after="0" w:line="279" w:lineRule="auto"/>
        <w:ind w:left="257" w:right="0" w:firstLine="706"/>
        <w:rPr>
          <w:strike/>
          <w:color w:val="FF0000"/>
          <w:szCs w:val="24"/>
        </w:rPr>
      </w:pPr>
      <w:r w:rsidRPr="00F60D6E">
        <w:rPr>
          <w:b/>
          <w:color w:val="auto"/>
          <w:szCs w:val="24"/>
        </w:rPr>
        <w:t xml:space="preserve">MADDE </w:t>
      </w:r>
      <w:r w:rsidR="00802A8D" w:rsidRPr="00F60D6E">
        <w:rPr>
          <w:b/>
          <w:color w:val="auto"/>
          <w:szCs w:val="24"/>
        </w:rPr>
        <w:t>1</w:t>
      </w:r>
      <w:r w:rsidR="00C352FF" w:rsidRPr="00F60D6E">
        <w:rPr>
          <w:b/>
          <w:color w:val="auto"/>
          <w:szCs w:val="24"/>
        </w:rPr>
        <w:t>1</w:t>
      </w:r>
      <w:r w:rsidRPr="00F60D6E">
        <w:rPr>
          <w:b/>
          <w:color w:val="auto"/>
          <w:szCs w:val="24"/>
        </w:rPr>
        <w:t xml:space="preserve"> –</w:t>
      </w:r>
      <w:r w:rsidRPr="00F60D6E">
        <w:rPr>
          <w:color w:val="auto"/>
          <w:szCs w:val="24"/>
        </w:rPr>
        <w:t xml:space="preserve"> (1) </w:t>
      </w:r>
      <w:r w:rsidR="00995BFB" w:rsidRPr="00F60D6E">
        <w:rPr>
          <w:color w:val="auto"/>
          <w:szCs w:val="24"/>
        </w:rPr>
        <w:t>Staj yapan</w:t>
      </w:r>
      <w:r w:rsidR="00995BFB" w:rsidRPr="00327577">
        <w:rPr>
          <w:color w:val="FF0000"/>
          <w:szCs w:val="24"/>
        </w:rPr>
        <w:t xml:space="preserve"> </w:t>
      </w:r>
      <w:r w:rsidR="00995BFB" w:rsidRPr="00F60D6E">
        <w:rPr>
          <w:color w:val="auto"/>
          <w:szCs w:val="24"/>
        </w:rPr>
        <w:t>öğrenci staj çalışmaları süresince staj yöneticisinin yönetim, gözetim ve denetiminde yaptığı işleri</w:t>
      </w:r>
      <w:r w:rsidR="00995BFB" w:rsidRPr="00327577">
        <w:rPr>
          <w:color w:val="FF0000"/>
          <w:szCs w:val="24"/>
        </w:rPr>
        <w:t xml:space="preserve"> </w:t>
      </w:r>
      <w:r w:rsidR="00995BFB" w:rsidRPr="00F60D6E">
        <w:rPr>
          <w:color w:val="auto"/>
          <w:szCs w:val="24"/>
        </w:rPr>
        <w:t>bölüm staj komisyonu tarafından belirtilen şekilde belgeleyerek bir staj dosyası halinde düzenlemek ve staj yöneticisine onaylatarak</w:t>
      </w:r>
      <w:r w:rsidR="00995BFB" w:rsidRPr="00327577">
        <w:rPr>
          <w:color w:val="auto"/>
          <w:szCs w:val="24"/>
        </w:rPr>
        <w:t xml:space="preserve">, </w:t>
      </w:r>
      <w:r w:rsidR="00EC0376" w:rsidRPr="00327577">
        <w:rPr>
          <w:szCs w:val="24"/>
        </w:rPr>
        <w:t xml:space="preserve">Fakülte Belge Yönetim Ofisine </w:t>
      </w:r>
      <w:r w:rsidR="00995BFB" w:rsidRPr="00327577">
        <w:rPr>
          <w:color w:val="auto"/>
          <w:szCs w:val="24"/>
        </w:rPr>
        <w:t>teslim etmek zorundadır.</w:t>
      </w:r>
    </w:p>
    <w:p w14:paraId="4A3EBF81" w14:textId="2D2BAE54" w:rsidR="00A04A0F" w:rsidRPr="00F60D6E" w:rsidRDefault="00A04A0F" w:rsidP="00A04A0F">
      <w:pPr>
        <w:spacing w:after="0" w:line="279" w:lineRule="auto"/>
        <w:ind w:left="257" w:right="0" w:firstLine="706"/>
        <w:rPr>
          <w:color w:val="auto"/>
          <w:szCs w:val="24"/>
        </w:rPr>
      </w:pPr>
      <w:r w:rsidRPr="00F60D6E">
        <w:rPr>
          <w:color w:val="auto"/>
          <w:szCs w:val="24"/>
        </w:rPr>
        <w:t>(2) Öğrenci staj dosyaları en son işlem gördükleri tarihten itibaren 2 yıl süre ile birim arşivinde tutulur. Staj başarı raporu ise öğrenci dosyasında muhafaza edilir</w:t>
      </w:r>
      <w:r w:rsidR="008F6811" w:rsidRPr="00F60D6E">
        <w:rPr>
          <w:color w:val="auto"/>
          <w:szCs w:val="24"/>
        </w:rPr>
        <w:t>.</w:t>
      </w:r>
    </w:p>
    <w:p w14:paraId="3DF419B2" w14:textId="4378FB56" w:rsidR="008F6811" w:rsidRPr="00F60D6E" w:rsidRDefault="00385CEC" w:rsidP="00E87FCA">
      <w:pPr>
        <w:spacing w:after="0" w:line="279" w:lineRule="auto"/>
        <w:ind w:left="257" w:right="0" w:firstLine="706"/>
        <w:rPr>
          <w:color w:val="auto"/>
          <w:szCs w:val="24"/>
        </w:rPr>
      </w:pPr>
      <w:r w:rsidRPr="00F60D6E">
        <w:rPr>
          <w:color w:val="auto"/>
          <w:szCs w:val="24"/>
        </w:rPr>
        <w:t xml:space="preserve">(3) </w:t>
      </w:r>
      <w:r w:rsidR="00EC5631" w:rsidRPr="00F60D6E">
        <w:rPr>
          <w:color w:val="auto"/>
          <w:szCs w:val="24"/>
        </w:rPr>
        <w:t>Birim öğrenci işlerine teslim edilen staj dosyaları ve staj yöneticisinden kapalı zarf içerisinde gizli olarak gelen staj</w:t>
      </w:r>
      <w:r w:rsidR="00657484">
        <w:rPr>
          <w:color w:val="auto"/>
          <w:szCs w:val="24"/>
        </w:rPr>
        <w:t xml:space="preserve"> değerlendirme </w:t>
      </w:r>
      <w:r w:rsidR="009C086D">
        <w:rPr>
          <w:color w:val="auto"/>
          <w:szCs w:val="24"/>
        </w:rPr>
        <w:t>formları</w:t>
      </w:r>
      <w:r w:rsidR="00EC5631" w:rsidRPr="00F60D6E">
        <w:rPr>
          <w:color w:val="auto"/>
          <w:szCs w:val="24"/>
        </w:rPr>
        <w:t xml:space="preserve">, ilgili bölüm staj komisyonu tarafından incelenir ve değerlendirilir. Gerektiğinde öğrenciler staj çalışmaları ile ilgili olarak mülakata çağrılabilir. Staj komisyonları, değerlendirme raporlarını </w:t>
      </w:r>
      <w:r w:rsidR="00E87FCA" w:rsidRPr="00F60D6E">
        <w:rPr>
          <w:szCs w:val="24"/>
          <w:u w:val="single"/>
        </w:rPr>
        <w:t xml:space="preserve">akademik dönem ders kayıt haftasının başlangıç tarihinden en geç </w:t>
      </w:r>
      <w:r w:rsidR="00E87FCA">
        <w:rPr>
          <w:szCs w:val="24"/>
          <w:u w:val="single"/>
        </w:rPr>
        <w:t>15</w:t>
      </w:r>
      <w:r w:rsidR="00E87FCA" w:rsidRPr="00F60D6E">
        <w:rPr>
          <w:szCs w:val="24"/>
          <w:u w:val="single"/>
        </w:rPr>
        <w:t xml:space="preserve"> gün önce</w:t>
      </w:r>
      <w:r w:rsidR="00E87FCA">
        <w:rPr>
          <w:color w:val="auto"/>
          <w:szCs w:val="24"/>
        </w:rPr>
        <w:t xml:space="preserve"> </w:t>
      </w:r>
      <w:r w:rsidR="00EC5631" w:rsidRPr="00F60D6E">
        <w:rPr>
          <w:color w:val="auto"/>
          <w:szCs w:val="24"/>
        </w:rPr>
        <w:t xml:space="preserve">ilan eder. İlan tarihinden itibaren </w:t>
      </w:r>
      <w:r w:rsidR="00E87FCA" w:rsidRPr="00E87FCA">
        <w:rPr>
          <w:color w:val="auto"/>
          <w:szCs w:val="24"/>
        </w:rPr>
        <w:t>5</w:t>
      </w:r>
      <w:r w:rsidR="00EC0376" w:rsidRPr="00F60D6E">
        <w:rPr>
          <w:color w:val="auto"/>
          <w:szCs w:val="24"/>
        </w:rPr>
        <w:t xml:space="preserve"> </w:t>
      </w:r>
      <w:r w:rsidR="00EC5631" w:rsidRPr="00F60D6E">
        <w:rPr>
          <w:color w:val="auto"/>
          <w:szCs w:val="24"/>
        </w:rPr>
        <w:t xml:space="preserve">gün içinde yapılacak itirazları değerlendirip sonuçlandırır. </w:t>
      </w:r>
    </w:p>
    <w:p w14:paraId="1CE2B5AD" w14:textId="221B650B" w:rsidR="00385CEC" w:rsidRPr="00F60D6E" w:rsidRDefault="00385CEC" w:rsidP="00385CEC">
      <w:pPr>
        <w:spacing w:after="0" w:line="279" w:lineRule="auto"/>
        <w:ind w:left="257" w:right="0" w:firstLine="706"/>
        <w:rPr>
          <w:color w:val="auto"/>
          <w:szCs w:val="24"/>
        </w:rPr>
      </w:pPr>
      <w:r w:rsidRPr="00F60D6E">
        <w:rPr>
          <w:color w:val="auto"/>
          <w:szCs w:val="24"/>
        </w:rPr>
        <w:t xml:space="preserve">(4) Bölüm staj komisyonları, </w:t>
      </w:r>
      <w:r w:rsidR="00EC5631" w:rsidRPr="00A30E98">
        <w:rPr>
          <w:color w:val="auto"/>
          <w:szCs w:val="24"/>
        </w:rPr>
        <w:t xml:space="preserve">mülakat yapma kararı aldı ise </w:t>
      </w:r>
      <w:r w:rsidRPr="00A30E98">
        <w:rPr>
          <w:color w:val="auto"/>
          <w:szCs w:val="24"/>
        </w:rPr>
        <w:t>staj</w:t>
      </w:r>
      <w:r w:rsidRPr="00F60D6E">
        <w:rPr>
          <w:color w:val="auto"/>
          <w:szCs w:val="24"/>
        </w:rPr>
        <w:t xml:space="preserve"> dosyalarını teslim aldıktan sonra mülakat tarihi belirlemek ve öğrencilere mülakat tarihini ilan etmek zorundadır. Mülakatlar yüz yüze yapılacağı gibi, Öğrenci Bilgi </w:t>
      </w:r>
      <w:r w:rsidR="00D13B7F" w:rsidRPr="00F60D6E">
        <w:rPr>
          <w:color w:val="auto"/>
          <w:szCs w:val="24"/>
        </w:rPr>
        <w:t>S</w:t>
      </w:r>
      <w:r w:rsidRPr="00F60D6E">
        <w:rPr>
          <w:color w:val="auto"/>
          <w:szCs w:val="24"/>
        </w:rPr>
        <w:t>istemine (ÖBS) entegre olan Ders Bilgi Sistemi (DBS) platformun</w:t>
      </w:r>
      <w:r w:rsidR="00704D93" w:rsidRPr="00F60D6E">
        <w:rPr>
          <w:color w:val="auto"/>
          <w:szCs w:val="24"/>
        </w:rPr>
        <w:t xml:space="preserve"> aracılığıyla </w:t>
      </w:r>
      <w:r w:rsidRPr="00F60D6E">
        <w:rPr>
          <w:color w:val="auto"/>
          <w:szCs w:val="24"/>
        </w:rPr>
        <w:t>uzaktan yapılabilir ve</w:t>
      </w:r>
      <w:r w:rsidR="00910D76" w:rsidRPr="00F60D6E">
        <w:rPr>
          <w:color w:val="auto"/>
          <w:szCs w:val="24"/>
        </w:rPr>
        <w:t xml:space="preserve"> sistem üzerinden</w:t>
      </w:r>
      <w:r w:rsidRPr="00F60D6E">
        <w:rPr>
          <w:color w:val="auto"/>
          <w:szCs w:val="24"/>
        </w:rPr>
        <w:t xml:space="preserve"> yapılan</w:t>
      </w:r>
      <w:r w:rsidR="005F5FA2" w:rsidRPr="00F60D6E">
        <w:rPr>
          <w:color w:val="auto"/>
          <w:szCs w:val="24"/>
        </w:rPr>
        <w:t xml:space="preserve"> </w:t>
      </w:r>
      <w:r w:rsidRPr="00F60D6E">
        <w:rPr>
          <w:color w:val="auto"/>
          <w:szCs w:val="24"/>
        </w:rPr>
        <w:t xml:space="preserve">mülakatlar kayıt altına </w:t>
      </w:r>
      <w:r w:rsidR="00704D93" w:rsidRPr="00F60D6E">
        <w:rPr>
          <w:color w:val="auto"/>
          <w:szCs w:val="24"/>
        </w:rPr>
        <w:t>alınır</w:t>
      </w:r>
      <w:r w:rsidRPr="00F60D6E">
        <w:rPr>
          <w:color w:val="auto"/>
          <w:szCs w:val="24"/>
        </w:rPr>
        <w:t xml:space="preserve">. </w:t>
      </w:r>
    </w:p>
    <w:p w14:paraId="4853C143" w14:textId="4660760B" w:rsidR="00385CEC" w:rsidRPr="00F60D6E" w:rsidRDefault="00977BFD" w:rsidP="00385CEC">
      <w:pPr>
        <w:ind w:left="975" w:right="49"/>
        <w:rPr>
          <w:color w:val="auto"/>
          <w:szCs w:val="24"/>
        </w:rPr>
      </w:pPr>
      <w:r w:rsidRPr="00F60D6E">
        <w:rPr>
          <w:color w:val="auto"/>
          <w:szCs w:val="24"/>
        </w:rPr>
        <w:t xml:space="preserve"> </w:t>
      </w:r>
      <w:r w:rsidR="00385CEC" w:rsidRPr="00F60D6E">
        <w:rPr>
          <w:color w:val="auto"/>
          <w:szCs w:val="24"/>
        </w:rPr>
        <w:t xml:space="preserve">(5) Staj dersinin tanımlanması ve değerlendirilmesi aşağıda belirtilen hususlara göre yapılır: </w:t>
      </w:r>
    </w:p>
    <w:p w14:paraId="502A0154" w14:textId="1E707C68" w:rsidR="00385CEC" w:rsidRPr="00A30E98" w:rsidRDefault="00385CEC" w:rsidP="00385CEC">
      <w:pPr>
        <w:numPr>
          <w:ilvl w:val="0"/>
          <w:numId w:val="7"/>
        </w:numPr>
        <w:ind w:right="49" w:firstLine="708"/>
        <w:rPr>
          <w:color w:val="auto"/>
          <w:szCs w:val="24"/>
        </w:rPr>
      </w:pPr>
      <w:r w:rsidRPr="00F60D6E">
        <w:rPr>
          <w:color w:val="auto"/>
          <w:szCs w:val="24"/>
        </w:rPr>
        <w:t xml:space="preserve">Staj yapmak isteyen öğrenciler ilgili dönemde (4. veya 6. </w:t>
      </w:r>
      <w:r w:rsidR="00C77FF3" w:rsidRPr="00F60D6E">
        <w:rPr>
          <w:color w:val="auto"/>
          <w:szCs w:val="24"/>
        </w:rPr>
        <w:t>Y</w:t>
      </w:r>
      <w:r w:rsidRPr="00F60D6E">
        <w:rPr>
          <w:color w:val="auto"/>
          <w:szCs w:val="24"/>
        </w:rPr>
        <w:t>arıyıllarda</w:t>
      </w:r>
      <w:r w:rsidR="00C77FF3">
        <w:rPr>
          <w:color w:val="auto"/>
          <w:szCs w:val="24"/>
        </w:rPr>
        <w:t>n birinde ve</w:t>
      </w:r>
      <w:r w:rsidRPr="00F60D6E">
        <w:rPr>
          <w:color w:val="auto"/>
          <w:szCs w:val="24"/>
        </w:rPr>
        <w:t xml:space="preserve"> bir kez olmak üzere) staj dersine kaydolur. İlgili bölümün Staj Komisyon üyeleri bu derse </w:t>
      </w:r>
      <w:r w:rsidR="00977BFD" w:rsidRPr="00F60D6E">
        <w:rPr>
          <w:color w:val="auto"/>
          <w:szCs w:val="24"/>
        </w:rPr>
        <w:t>öğretim elemanı</w:t>
      </w:r>
      <w:r w:rsidRPr="00F60D6E">
        <w:rPr>
          <w:color w:val="auto"/>
          <w:szCs w:val="24"/>
        </w:rPr>
        <w:t xml:space="preserve"> olarak tanımlanır</w:t>
      </w:r>
      <w:r w:rsidR="00C77FF3">
        <w:rPr>
          <w:color w:val="auto"/>
          <w:szCs w:val="24"/>
        </w:rPr>
        <w:t xml:space="preserve">; ihtiyaç halinde diğer öğretim elemanları da </w:t>
      </w:r>
      <w:r w:rsidR="00C77FF3" w:rsidRPr="00A30E98">
        <w:rPr>
          <w:color w:val="auto"/>
          <w:szCs w:val="24"/>
        </w:rPr>
        <w:t>tanımlanabilir.</w:t>
      </w:r>
      <w:r w:rsidRPr="00A30E98">
        <w:rPr>
          <w:color w:val="auto"/>
          <w:szCs w:val="24"/>
        </w:rPr>
        <w:t xml:space="preserve"> Dersin koordinasyonu ÖBS üzerinden yürütülür. </w:t>
      </w:r>
    </w:p>
    <w:p w14:paraId="7681D31F" w14:textId="00B0B07B" w:rsidR="00385CEC" w:rsidRPr="00F60D6E" w:rsidRDefault="00385CEC" w:rsidP="00385CEC">
      <w:pPr>
        <w:numPr>
          <w:ilvl w:val="0"/>
          <w:numId w:val="7"/>
        </w:numPr>
        <w:ind w:right="49" w:firstLine="708"/>
        <w:rPr>
          <w:color w:val="auto"/>
          <w:szCs w:val="24"/>
        </w:rPr>
      </w:pPr>
      <w:r w:rsidRPr="00A30E98">
        <w:rPr>
          <w:color w:val="auto"/>
          <w:szCs w:val="24"/>
        </w:rPr>
        <w:t>Staj değerlendir</w:t>
      </w:r>
      <w:r w:rsidR="00F052BE" w:rsidRPr="00A30E98">
        <w:rPr>
          <w:color w:val="auto"/>
          <w:szCs w:val="24"/>
        </w:rPr>
        <w:t xml:space="preserve">ilirken staj </w:t>
      </w:r>
      <w:r w:rsidR="00F052BE" w:rsidRPr="00A30E98">
        <w:rPr>
          <w:szCs w:val="24"/>
        </w:rPr>
        <w:t xml:space="preserve">değerlendirme formu, staj dosyası ve ihtiyaç duyulması halinde yapılacak mülakatlar göz önüne alınacaktır. Değerlendirme kriterlerinin ağırlıkları </w:t>
      </w:r>
      <w:r w:rsidR="00977BFD" w:rsidRPr="00A30E98">
        <w:rPr>
          <w:color w:val="auto"/>
          <w:szCs w:val="24"/>
        </w:rPr>
        <w:t xml:space="preserve">bölüm staj komisyonları tarafından </w:t>
      </w:r>
      <w:r w:rsidR="00F052BE" w:rsidRPr="00A30E98">
        <w:rPr>
          <w:color w:val="auto"/>
          <w:szCs w:val="24"/>
        </w:rPr>
        <w:t>belirlenecektir. Değerlendirme kriterleri ve ağırlıklarına</w:t>
      </w:r>
      <w:r w:rsidR="00F052BE" w:rsidRPr="00F60D6E">
        <w:rPr>
          <w:color w:val="auto"/>
          <w:szCs w:val="24"/>
        </w:rPr>
        <w:t xml:space="preserve"> </w:t>
      </w:r>
      <w:r w:rsidR="00977BFD" w:rsidRPr="00F60D6E">
        <w:rPr>
          <w:color w:val="auto"/>
          <w:szCs w:val="24"/>
        </w:rPr>
        <w:t>ders izlencesinde yer veril</w:t>
      </w:r>
      <w:r w:rsidR="00F052BE" w:rsidRPr="00F60D6E">
        <w:rPr>
          <w:color w:val="auto"/>
          <w:szCs w:val="24"/>
        </w:rPr>
        <w:t>erek dönem başında öğrenciler bilgilendirilecektir.</w:t>
      </w:r>
    </w:p>
    <w:p w14:paraId="156F165C" w14:textId="6036AF49" w:rsidR="00F052BE" w:rsidRPr="00F60D6E" w:rsidRDefault="00F052BE" w:rsidP="00F052BE">
      <w:pPr>
        <w:numPr>
          <w:ilvl w:val="0"/>
          <w:numId w:val="7"/>
        </w:numPr>
        <w:ind w:right="49" w:firstLine="708"/>
        <w:rPr>
          <w:color w:val="auto"/>
          <w:szCs w:val="24"/>
        </w:rPr>
      </w:pPr>
      <w:r w:rsidRPr="00F60D6E">
        <w:rPr>
          <w:color w:val="auto"/>
          <w:szCs w:val="24"/>
        </w:rPr>
        <w:t>Bölüm staj komisyonu tarafından 100 (yüz) tam puan üzerinden değerlendirilen staj çalışmalarına ait harf notları aşağıda yer alan tabloya göre Öğrenci Bilgi Sistemine kaydedilir.</w:t>
      </w:r>
    </w:p>
    <w:p w14:paraId="5F08D15D" w14:textId="77777777" w:rsidR="00385CEC" w:rsidRPr="00F60D6E" w:rsidRDefault="00385CEC" w:rsidP="00385CEC">
      <w:pPr>
        <w:spacing w:after="0" w:line="279" w:lineRule="auto"/>
        <w:ind w:left="257" w:right="0" w:firstLine="706"/>
        <w:rPr>
          <w:szCs w:val="24"/>
        </w:rPr>
      </w:pPr>
    </w:p>
    <w:tbl>
      <w:tblPr>
        <w:tblStyle w:val="TableGrid"/>
        <w:tblW w:w="4078" w:type="dxa"/>
        <w:tblInd w:w="2949" w:type="dxa"/>
        <w:tblCellMar>
          <w:top w:w="13" w:type="dxa"/>
          <w:left w:w="72" w:type="dxa"/>
          <w:right w:w="22" w:type="dxa"/>
        </w:tblCellMar>
        <w:tblLook w:val="04A0" w:firstRow="1" w:lastRow="0" w:firstColumn="1" w:lastColumn="0" w:noHBand="0" w:noVBand="1"/>
      </w:tblPr>
      <w:tblGrid>
        <w:gridCol w:w="3077"/>
        <w:gridCol w:w="1001"/>
      </w:tblGrid>
      <w:tr w:rsidR="00F052BE" w:rsidRPr="00F60D6E" w14:paraId="7B233300" w14:textId="77777777" w:rsidTr="00C03114">
        <w:trPr>
          <w:trHeight w:val="264"/>
        </w:trPr>
        <w:tc>
          <w:tcPr>
            <w:tcW w:w="3077" w:type="dxa"/>
            <w:tcBorders>
              <w:top w:val="single" w:sz="7" w:space="0" w:color="000000"/>
              <w:left w:val="single" w:sz="7" w:space="0" w:color="000000"/>
              <w:bottom w:val="single" w:sz="7" w:space="0" w:color="000000"/>
              <w:right w:val="single" w:sz="7" w:space="0" w:color="000000"/>
            </w:tcBorders>
          </w:tcPr>
          <w:p w14:paraId="07019072" w14:textId="77777777" w:rsidR="00F052BE" w:rsidRPr="00F60D6E" w:rsidRDefault="00F052BE" w:rsidP="00C03114">
            <w:pPr>
              <w:spacing w:after="0"/>
              <w:ind w:right="51" w:firstLine="0"/>
              <w:jc w:val="center"/>
              <w:rPr>
                <w:szCs w:val="24"/>
              </w:rPr>
            </w:pPr>
            <w:r w:rsidRPr="00F60D6E">
              <w:rPr>
                <w:b/>
                <w:szCs w:val="24"/>
              </w:rPr>
              <w:t>100 Puan Üzerinden Alınan Not</w:t>
            </w:r>
            <w:r w:rsidRPr="00F60D6E">
              <w:rPr>
                <w:szCs w:val="24"/>
              </w:rPr>
              <w:t xml:space="preserve"> </w:t>
            </w:r>
          </w:p>
        </w:tc>
        <w:tc>
          <w:tcPr>
            <w:tcW w:w="1001" w:type="dxa"/>
            <w:tcBorders>
              <w:top w:val="single" w:sz="7" w:space="0" w:color="000000"/>
              <w:left w:val="single" w:sz="7" w:space="0" w:color="000000"/>
              <w:bottom w:val="single" w:sz="7" w:space="0" w:color="000000"/>
              <w:right w:val="single" w:sz="7" w:space="0" w:color="000000"/>
            </w:tcBorders>
          </w:tcPr>
          <w:p w14:paraId="620F2C4B" w14:textId="77777777" w:rsidR="00F052BE" w:rsidRPr="00F60D6E" w:rsidRDefault="00F052BE" w:rsidP="00C03114">
            <w:pPr>
              <w:spacing w:after="0"/>
              <w:ind w:right="0" w:firstLine="0"/>
              <w:rPr>
                <w:szCs w:val="24"/>
              </w:rPr>
            </w:pPr>
            <w:r w:rsidRPr="00F60D6E">
              <w:rPr>
                <w:b/>
                <w:szCs w:val="24"/>
              </w:rPr>
              <w:t>Harf Notu</w:t>
            </w:r>
            <w:r w:rsidRPr="00F60D6E">
              <w:rPr>
                <w:szCs w:val="24"/>
              </w:rPr>
              <w:t xml:space="preserve"> </w:t>
            </w:r>
          </w:p>
        </w:tc>
      </w:tr>
      <w:tr w:rsidR="00F052BE" w:rsidRPr="00F60D6E" w14:paraId="64E54168" w14:textId="77777777" w:rsidTr="00C03114">
        <w:trPr>
          <w:trHeight w:val="262"/>
        </w:trPr>
        <w:tc>
          <w:tcPr>
            <w:tcW w:w="3077" w:type="dxa"/>
            <w:tcBorders>
              <w:top w:val="single" w:sz="7" w:space="0" w:color="000000"/>
              <w:left w:val="single" w:sz="7" w:space="0" w:color="000000"/>
              <w:bottom w:val="single" w:sz="7" w:space="0" w:color="000000"/>
              <w:right w:val="single" w:sz="7" w:space="0" w:color="000000"/>
            </w:tcBorders>
          </w:tcPr>
          <w:p w14:paraId="10688D93" w14:textId="77777777" w:rsidR="00F052BE" w:rsidRPr="00F60D6E" w:rsidRDefault="00F052BE" w:rsidP="00C03114">
            <w:pPr>
              <w:spacing w:after="0"/>
              <w:ind w:right="49" w:firstLine="0"/>
              <w:jc w:val="center"/>
              <w:rPr>
                <w:szCs w:val="24"/>
              </w:rPr>
            </w:pPr>
            <w:r w:rsidRPr="00F60D6E">
              <w:rPr>
                <w:szCs w:val="24"/>
              </w:rPr>
              <w:t xml:space="preserve">88,00 -100,00 </w:t>
            </w:r>
          </w:p>
        </w:tc>
        <w:tc>
          <w:tcPr>
            <w:tcW w:w="1001" w:type="dxa"/>
            <w:tcBorders>
              <w:top w:val="single" w:sz="7" w:space="0" w:color="000000"/>
              <w:left w:val="single" w:sz="7" w:space="0" w:color="000000"/>
              <w:bottom w:val="single" w:sz="7" w:space="0" w:color="000000"/>
              <w:right w:val="single" w:sz="7" w:space="0" w:color="000000"/>
            </w:tcBorders>
          </w:tcPr>
          <w:p w14:paraId="160BFC93" w14:textId="77777777" w:rsidR="00F052BE" w:rsidRPr="00F60D6E" w:rsidRDefault="00F052BE" w:rsidP="00C03114">
            <w:pPr>
              <w:spacing w:after="0"/>
              <w:ind w:right="46" w:firstLine="0"/>
              <w:jc w:val="center"/>
              <w:rPr>
                <w:szCs w:val="24"/>
              </w:rPr>
            </w:pPr>
            <w:r w:rsidRPr="00F60D6E">
              <w:rPr>
                <w:szCs w:val="24"/>
              </w:rPr>
              <w:t xml:space="preserve">AA </w:t>
            </w:r>
          </w:p>
        </w:tc>
      </w:tr>
      <w:tr w:rsidR="00F052BE" w:rsidRPr="00F60D6E" w14:paraId="74B78731" w14:textId="77777777" w:rsidTr="00C03114">
        <w:trPr>
          <w:trHeight w:val="264"/>
        </w:trPr>
        <w:tc>
          <w:tcPr>
            <w:tcW w:w="3077" w:type="dxa"/>
            <w:tcBorders>
              <w:top w:val="single" w:sz="7" w:space="0" w:color="000000"/>
              <w:left w:val="single" w:sz="7" w:space="0" w:color="000000"/>
              <w:bottom w:val="single" w:sz="7" w:space="0" w:color="000000"/>
              <w:right w:val="single" w:sz="7" w:space="0" w:color="000000"/>
            </w:tcBorders>
          </w:tcPr>
          <w:p w14:paraId="4A0B20DA" w14:textId="77777777" w:rsidR="00F052BE" w:rsidRPr="00F60D6E" w:rsidRDefault="00F052BE" w:rsidP="00C03114">
            <w:pPr>
              <w:spacing w:after="0"/>
              <w:ind w:right="49" w:firstLine="0"/>
              <w:jc w:val="center"/>
              <w:rPr>
                <w:szCs w:val="24"/>
              </w:rPr>
            </w:pPr>
            <w:r w:rsidRPr="00F60D6E">
              <w:rPr>
                <w:szCs w:val="24"/>
              </w:rPr>
              <w:t>81,</w:t>
            </w:r>
            <w:proofErr w:type="gramStart"/>
            <w:r w:rsidRPr="00F60D6E">
              <w:rPr>
                <w:szCs w:val="24"/>
              </w:rPr>
              <w:t>00 -</w:t>
            </w:r>
            <w:proofErr w:type="gramEnd"/>
            <w:r w:rsidRPr="00F60D6E">
              <w:rPr>
                <w:szCs w:val="24"/>
              </w:rPr>
              <w:t xml:space="preserve"> 87,00 </w:t>
            </w:r>
          </w:p>
        </w:tc>
        <w:tc>
          <w:tcPr>
            <w:tcW w:w="1001" w:type="dxa"/>
            <w:tcBorders>
              <w:top w:val="single" w:sz="7" w:space="0" w:color="000000"/>
              <w:left w:val="single" w:sz="7" w:space="0" w:color="000000"/>
              <w:bottom w:val="single" w:sz="7" w:space="0" w:color="000000"/>
              <w:right w:val="single" w:sz="7" w:space="0" w:color="000000"/>
            </w:tcBorders>
          </w:tcPr>
          <w:p w14:paraId="27F81E84" w14:textId="77777777" w:rsidR="00F052BE" w:rsidRPr="00F60D6E" w:rsidRDefault="00F052BE" w:rsidP="00C03114">
            <w:pPr>
              <w:spacing w:after="0"/>
              <w:ind w:right="47" w:firstLine="0"/>
              <w:jc w:val="center"/>
              <w:rPr>
                <w:szCs w:val="24"/>
              </w:rPr>
            </w:pPr>
            <w:r w:rsidRPr="00F60D6E">
              <w:rPr>
                <w:szCs w:val="24"/>
              </w:rPr>
              <w:t xml:space="preserve">BA </w:t>
            </w:r>
          </w:p>
        </w:tc>
      </w:tr>
      <w:tr w:rsidR="00F052BE" w:rsidRPr="00F60D6E" w14:paraId="55CDB8AF" w14:textId="77777777" w:rsidTr="00C03114">
        <w:trPr>
          <w:trHeight w:val="264"/>
        </w:trPr>
        <w:tc>
          <w:tcPr>
            <w:tcW w:w="3077" w:type="dxa"/>
            <w:tcBorders>
              <w:top w:val="single" w:sz="7" w:space="0" w:color="000000"/>
              <w:left w:val="single" w:sz="7" w:space="0" w:color="000000"/>
              <w:bottom w:val="single" w:sz="7" w:space="0" w:color="000000"/>
              <w:right w:val="single" w:sz="7" w:space="0" w:color="000000"/>
            </w:tcBorders>
          </w:tcPr>
          <w:p w14:paraId="3FCA4974" w14:textId="77777777" w:rsidR="00F052BE" w:rsidRPr="00F60D6E" w:rsidRDefault="00F052BE" w:rsidP="00C03114">
            <w:pPr>
              <w:spacing w:after="0"/>
              <w:ind w:right="49" w:firstLine="0"/>
              <w:jc w:val="center"/>
              <w:rPr>
                <w:szCs w:val="24"/>
              </w:rPr>
            </w:pPr>
            <w:r w:rsidRPr="00F60D6E">
              <w:rPr>
                <w:szCs w:val="24"/>
              </w:rPr>
              <w:t>74,</w:t>
            </w:r>
            <w:proofErr w:type="gramStart"/>
            <w:r w:rsidRPr="00F60D6E">
              <w:rPr>
                <w:szCs w:val="24"/>
              </w:rPr>
              <w:t>00 -</w:t>
            </w:r>
            <w:proofErr w:type="gramEnd"/>
            <w:r w:rsidRPr="00F60D6E">
              <w:rPr>
                <w:szCs w:val="24"/>
              </w:rPr>
              <w:t xml:space="preserve"> 80,00 </w:t>
            </w:r>
          </w:p>
        </w:tc>
        <w:tc>
          <w:tcPr>
            <w:tcW w:w="1001" w:type="dxa"/>
            <w:tcBorders>
              <w:top w:val="single" w:sz="7" w:space="0" w:color="000000"/>
              <w:left w:val="single" w:sz="7" w:space="0" w:color="000000"/>
              <w:bottom w:val="single" w:sz="7" w:space="0" w:color="000000"/>
              <w:right w:val="single" w:sz="7" w:space="0" w:color="000000"/>
            </w:tcBorders>
          </w:tcPr>
          <w:p w14:paraId="4E70BB49" w14:textId="77777777" w:rsidR="00F052BE" w:rsidRPr="00F60D6E" w:rsidRDefault="00F052BE" w:rsidP="00C03114">
            <w:pPr>
              <w:spacing w:after="0"/>
              <w:ind w:right="46" w:firstLine="0"/>
              <w:jc w:val="center"/>
              <w:rPr>
                <w:szCs w:val="24"/>
              </w:rPr>
            </w:pPr>
            <w:r w:rsidRPr="00F60D6E">
              <w:rPr>
                <w:szCs w:val="24"/>
              </w:rPr>
              <w:t xml:space="preserve">BB </w:t>
            </w:r>
          </w:p>
        </w:tc>
      </w:tr>
      <w:tr w:rsidR="00F052BE" w:rsidRPr="00F60D6E" w14:paraId="3526E893" w14:textId="77777777" w:rsidTr="00C03114">
        <w:trPr>
          <w:trHeight w:val="264"/>
        </w:trPr>
        <w:tc>
          <w:tcPr>
            <w:tcW w:w="3077" w:type="dxa"/>
            <w:tcBorders>
              <w:top w:val="single" w:sz="7" w:space="0" w:color="000000"/>
              <w:left w:val="single" w:sz="7" w:space="0" w:color="000000"/>
              <w:bottom w:val="single" w:sz="7" w:space="0" w:color="000000"/>
              <w:right w:val="single" w:sz="7" w:space="0" w:color="000000"/>
            </w:tcBorders>
          </w:tcPr>
          <w:p w14:paraId="5032F142" w14:textId="77777777" w:rsidR="00F052BE" w:rsidRPr="00F60D6E" w:rsidRDefault="00F052BE" w:rsidP="00C03114">
            <w:pPr>
              <w:spacing w:after="0"/>
              <w:ind w:right="49" w:firstLine="0"/>
              <w:jc w:val="center"/>
              <w:rPr>
                <w:szCs w:val="24"/>
              </w:rPr>
            </w:pPr>
            <w:r w:rsidRPr="00F60D6E">
              <w:rPr>
                <w:szCs w:val="24"/>
              </w:rPr>
              <w:t xml:space="preserve">67,00 -73,00 </w:t>
            </w:r>
          </w:p>
        </w:tc>
        <w:tc>
          <w:tcPr>
            <w:tcW w:w="1001" w:type="dxa"/>
            <w:tcBorders>
              <w:top w:val="single" w:sz="7" w:space="0" w:color="000000"/>
              <w:left w:val="single" w:sz="7" w:space="0" w:color="000000"/>
              <w:bottom w:val="single" w:sz="7" w:space="0" w:color="000000"/>
              <w:right w:val="single" w:sz="7" w:space="0" w:color="000000"/>
            </w:tcBorders>
          </w:tcPr>
          <w:p w14:paraId="4D5E4917" w14:textId="77777777" w:rsidR="00F052BE" w:rsidRPr="00F60D6E" w:rsidRDefault="00F052BE" w:rsidP="00C03114">
            <w:pPr>
              <w:spacing w:after="0"/>
              <w:ind w:right="46" w:firstLine="0"/>
              <w:jc w:val="center"/>
              <w:rPr>
                <w:szCs w:val="24"/>
              </w:rPr>
            </w:pPr>
            <w:r w:rsidRPr="00F60D6E">
              <w:rPr>
                <w:szCs w:val="24"/>
              </w:rPr>
              <w:t xml:space="preserve">CB </w:t>
            </w:r>
          </w:p>
        </w:tc>
      </w:tr>
      <w:tr w:rsidR="00F052BE" w:rsidRPr="00F60D6E" w14:paraId="7C9620D6" w14:textId="77777777" w:rsidTr="00C03114">
        <w:trPr>
          <w:trHeight w:val="264"/>
        </w:trPr>
        <w:tc>
          <w:tcPr>
            <w:tcW w:w="3077" w:type="dxa"/>
            <w:tcBorders>
              <w:top w:val="single" w:sz="7" w:space="0" w:color="000000"/>
              <w:left w:val="single" w:sz="7" w:space="0" w:color="000000"/>
              <w:bottom w:val="single" w:sz="7" w:space="0" w:color="000000"/>
              <w:right w:val="single" w:sz="7" w:space="0" w:color="000000"/>
            </w:tcBorders>
          </w:tcPr>
          <w:p w14:paraId="30B5147D" w14:textId="77777777" w:rsidR="00F052BE" w:rsidRPr="00F60D6E" w:rsidRDefault="00F052BE" w:rsidP="00C03114">
            <w:pPr>
              <w:spacing w:after="0"/>
              <w:ind w:right="49" w:firstLine="0"/>
              <w:jc w:val="center"/>
              <w:rPr>
                <w:szCs w:val="24"/>
              </w:rPr>
            </w:pPr>
            <w:r w:rsidRPr="00F60D6E">
              <w:rPr>
                <w:szCs w:val="24"/>
              </w:rPr>
              <w:t>60,</w:t>
            </w:r>
            <w:proofErr w:type="gramStart"/>
            <w:r w:rsidRPr="00F60D6E">
              <w:rPr>
                <w:szCs w:val="24"/>
              </w:rPr>
              <w:t>00 -</w:t>
            </w:r>
            <w:proofErr w:type="gramEnd"/>
            <w:r w:rsidRPr="00F60D6E">
              <w:rPr>
                <w:szCs w:val="24"/>
              </w:rPr>
              <w:t xml:space="preserve"> 66,00 </w:t>
            </w:r>
          </w:p>
        </w:tc>
        <w:tc>
          <w:tcPr>
            <w:tcW w:w="1001" w:type="dxa"/>
            <w:tcBorders>
              <w:top w:val="single" w:sz="7" w:space="0" w:color="000000"/>
              <w:left w:val="single" w:sz="7" w:space="0" w:color="000000"/>
              <w:bottom w:val="single" w:sz="7" w:space="0" w:color="000000"/>
              <w:right w:val="single" w:sz="7" w:space="0" w:color="000000"/>
            </w:tcBorders>
          </w:tcPr>
          <w:p w14:paraId="2DDFC505" w14:textId="77777777" w:rsidR="00F052BE" w:rsidRPr="00F60D6E" w:rsidRDefault="00F052BE" w:rsidP="00C03114">
            <w:pPr>
              <w:spacing w:after="0"/>
              <w:ind w:right="46" w:firstLine="0"/>
              <w:jc w:val="center"/>
              <w:rPr>
                <w:szCs w:val="24"/>
              </w:rPr>
            </w:pPr>
            <w:r w:rsidRPr="00F60D6E">
              <w:rPr>
                <w:szCs w:val="24"/>
              </w:rPr>
              <w:t xml:space="preserve">CC </w:t>
            </w:r>
          </w:p>
        </w:tc>
      </w:tr>
      <w:tr w:rsidR="00F052BE" w:rsidRPr="00F60D6E" w14:paraId="6EDD2630" w14:textId="77777777" w:rsidTr="00C03114">
        <w:trPr>
          <w:trHeight w:val="263"/>
        </w:trPr>
        <w:tc>
          <w:tcPr>
            <w:tcW w:w="3077" w:type="dxa"/>
            <w:tcBorders>
              <w:top w:val="single" w:sz="7" w:space="0" w:color="000000"/>
              <w:left w:val="single" w:sz="7" w:space="0" w:color="000000"/>
              <w:bottom w:val="single" w:sz="7" w:space="0" w:color="000000"/>
              <w:right w:val="single" w:sz="7" w:space="0" w:color="000000"/>
            </w:tcBorders>
          </w:tcPr>
          <w:p w14:paraId="2676B1A6" w14:textId="77777777" w:rsidR="00F052BE" w:rsidRPr="00F60D6E" w:rsidRDefault="00F052BE" w:rsidP="00C03114">
            <w:pPr>
              <w:spacing w:after="0"/>
              <w:ind w:right="49" w:firstLine="0"/>
              <w:jc w:val="center"/>
              <w:rPr>
                <w:szCs w:val="24"/>
              </w:rPr>
            </w:pPr>
            <w:r w:rsidRPr="00F60D6E">
              <w:rPr>
                <w:szCs w:val="24"/>
              </w:rPr>
              <w:lastRenderedPageBreak/>
              <w:t>53,</w:t>
            </w:r>
            <w:proofErr w:type="gramStart"/>
            <w:r w:rsidRPr="00F60D6E">
              <w:rPr>
                <w:szCs w:val="24"/>
              </w:rPr>
              <w:t>00 -</w:t>
            </w:r>
            <w:proofErr w:type="gramEnd"/>
            <w:r w:rsidRPr="00F60D6E">
              <w:rPr>
                <w:szCs w:val="24"/>
              </w:rPr>
              <w:t xml:space="preserve"> 59,00 </w:t>
            </w:r>
          </w:p>
        </w:tc>
        <w:tc>
          <w:tcPr>
            <w:tcW w:w="1001" w:type="dxa"/>
            <w:tcBorders>
              <w:top w:val="single" w:sz="7" w:space="0" w:color="000000"/>
              <w:left w:val="single" w:sz="7" w:space="0" w:color="000000"/>
              <w:bottom w:val="single" w:sz="7" w:space="0" w:color="000000"/>
              <w:right w:val="single" w:sz="7" w:space="0" w:color="000000"/>
            </w:tcBorders>
          </w:tcPr>
          <w:p w14:paraId="3289E32E" w14:textId="77777777" w:rsidR="00F052BE" w:rsidRPr="00F60D6E" w:rsidRDefault="00F052BE" w:rsidP="00C03114">
            <w:pPr>
              <w:spacing w:after="0"/>
              <w:ind w:right="46" w:firstLine="0"/>
              <w:jc w:val="center"/>
              <w:rPr>
                <w:szCs w:val="24"/>
              </w:rPr>
            </w:pPr>
            <w:r w:rsidRPr="00F60D6E">
              <w:rPr>
                <w:szCs w:val="24"/>
              </w:rPr>
              <w:t xml:space="preserve">DC </w:t>
            </w:r>
          </w:p>
        </w:tc>
      </w:tr>
      <w:tr w:rsidR="00F052BE" w:rsidRPr="00F60D6E" w14:paraId="6D7315A8" w14:textId="77777777" w:rsidTr="00BF36EC">
        <w:trPr>
          <w:trHeight w:val="259"/>
        </w:trPr>
        <w:tc>
          <w:tcPr>
            <w:tcW w:w="3077" w:type="dxa"/>
            <w:tcBorders>
              <w:top w:val="single" w:sz="7" w:space="0" w:color="000000"/>
              <w:left w:val="single" w:sz="7" w:space="0" w:color="000000"/>
              <w:bottom w:val="single" w:sz="7" w:space="0" w:color="000000"/>
              <w:right w:val="single" w:sz="7" w:space="0" w:color="000000"/>
            </w:tcBorders>
          </w:tcPr>
          <w:p w14:paraId="350EEE68" w14:textId="77777777" w:rsidR="00F052BE" w:rsidRPr="00F60D6E" w:rsidRDefault="00F052BE" w:rsidP="00C03114">
            <w:pPr>
              <w:spacing w:after="0"/>
              <w:ind w:right="49" w:firstLine="0"/>
              <w:jc w:val="center"/>
              <w:rPr>
                <w:szCs w:val="24"/>
              </w:rPr>
            </w:pPr>
            <w:r w:rsidRPr="00F60D6E">
              <w:rPr>
                <w:szCs w:val="24"/>
              </w:rPr>
              <w:t>50,</w:t>
            </w:r>
            <w:proofErr w:type="gramStart"/>
            <w:r w:rsidRPr="00F60D6E">
              <w:rPr>
                <w:szCs w:val="24"/>
              </w:rPr>
              <w:t>00 -</w:t>
            </w:r>
            <w:proofErr w:type="gramEnd"/>
            <w:r w:rsidRPr="00F60D6E">
              <w:rPr>
                <w:szCs w:val="24"/>
              </w:rPr>
              <w:t xml:space="preserve"> 52,00 </w:t>
            </w:r>
          </w:p>
        </w:tc>
        <w:tc>
          <w:tcPr>
            <w:tcW w:w="1001" w:type="dxa"/>
            <w:tcBorders>
              <w:top w:val="single" w:sz="7" w:space="0" w:color="000000"/>
              <w:left w:val="single" w:sz="7" w:space="0" w:color="000000"/>
              <w:bottom w:val="single" w:sz="7" w:space="0" w:color="000000"/>
              <w:right w:val="single" w:sz="7" w:space="0" w:color="000000"/>
            </w:tcBorders>
          </w:tcPr>
          <w:p w14:paraId="18DCE613" w14:textId="77777777" w:rsidR="00F052BE" w:rsidRPr="00F60D6E" w:rsidRDefault="00F052BE" w:rsidP="00C03114">
            <w:pPr>
              <w:spacing w:after="0"/>
              <w:ind w:right="46" w:firstLine="0"/>
              <w:jc w:val="center"/>
              <w:rPr>
                <w:szCs w:val="24"/>
              </w:rPr>
            </w:pPr>
            <w:r w:rsidRPr="00F60D6E">
              <w:rPr>
                <w:szCs w:val="24"/>
              </w:rPr>
              <w:t xml:space="preserve">DD </w:t>
            </w:r>
          </w:p>
        </w:tc>
      </w:tr>
      <w:tr w:rsidR="00BF36EC" w:rsidRPr="00F60D6E" w14:paraId="276B703A" w14:textId="77777777" w:rsidTr="00BF36EC">
        <w:trPr>
          <w:trHeight w:val="259"/>
        </w:trPr>
        <w:tc>
          <w:tcPr>
            <w:tcW w:w="3077" w:type="dxa"/>
            <w:tcBorders>
              <w:top w:val="single" w:sz="7" w:space="0" w:color="000000"/>
              <w:left w:val="single" w:sz="7" w:space="0" w:color="000000"/>
              <w:bottom w:val="single" w:sz="7" w:space="0" w:color="000000"/>
              <w:right w:val="single" w:sz="7" w:space="0" w:color="000000"/>
            </w:tcBorders>
          </w:tcPr>
          <w:p w14:paraId="6853588F" w14:textId="4319BBB9" w:rsidR="00BF36EC" w:rsidRPr="00BF36EC" w:rsidRDefault="00BF36EC" w:rsidP="00BF36EC">
            <w:pPr>
              <w:spacing w:after="0"/>
              <w:ind w:right="49" w:firstLine="0"/>
              <w:jc w:val="center"/>
              <w:rPr>
                <w:szCs w:val="24"/>
              </w:rPr>
            </w:pPr>
            <w:r>
              <w:rPr>
                <w:szCs w:val="24"/>
              </w:rPr>
              <w:t>0,</w:t>
            </w:r>
            <w:proofErr w:type="gramStart"/>
            <w:r>
              <w:rPr>
                <w:szCs w:val="24"/>
              </w:rPr>
              <w:t>00 -</w:t>
            </w:r>
            <w:proofErr w:type="gramEnd"/>
            <w:r>
              <w:rPr>
                <w:szCs w:val="24"/>
              </w:rPr>
              <w:t xml:space="preserve"> 49,00</w:t>
            </w:r>
          </w:p>
        </w:tc>
        <w:tc>
          <w:tcPr>
            <w:tcW w:w="1001" w:type="dxa"/>
            <w:tcBorders>
              <w:top w:val="single" w:sz="7" w:space="0" w:color="000000"/>
              <w:left w:val="single" w:sz="7" w:space="0" w:color="000000"/>
              <w:bottom w:val="single" w:sz="7" w:space="0" w:color="000000"/>
              <w:right w:val="single" w:sz="7" w:space="0" w:color="000000"/>
            </w:tcBorders>
          </w:tcPr>
          <w:p w14:paraId="6079457B" w14:textId="330BE196" w:rsidR="00BF36EC" w:rsidRPr="00F60D6E" w:rsidRDefault="00BF36EC" w:rsidP="00C03114">
            <w:pPr>
              <w:spacing w:after="0"/>
              <w:ind w:right="46" w:firstLine="0"/>
              <w:jc w:val="center"/>
              <w:rPr>
                <w:szCs w:val="24"/>
              </w:rPr>
            </w:pPr>
            <w:r>
              <w:rPr>
                <w:szCs w:val="24"/>
              </w:rPr>
              <w:t>FF</w:t>
            </w:r>
          </w:p>
        </w:tc>
      </w:tr>
      <w:tr w:rsidR="00BF36EC" w:rsidRPr="00F60D6E" w14:paraId="04668794" w14:textId="77777777" w:rsidTr="00C03114">
        <w:trPr>
          <w:trHeight w:val="259"/>
        </w:trPr>
        <w:tc>
          <w:tcPr>
            <w:tcW w:w="3077" w:type="dxa"/>
            <w:tcBorders>
              <w:top w:val="single" w:sz="7" w:space="0" w:color="000000"/>
              <w:left w:val="single" w:sz="7" w:space="0" w:color="000000"/>
              <w:bottom w:val="single" w:sz="5" w:space="0" w:color="000000"/>
              <w:right w:val="single" w:sz="7" w:space="0" w:color="000000"/>
            </w:tcBorders>
          </w:tcPr>
          <w:p w14:paraId="6B1FFB1E" w14:textId="63BB12BE" w:rsidR="00BF36EC" w:rsidRDefault="00BF36EC" w:rsidP="00BF36EC">
            <w:pPr>
              <w:spacing w:after="0"/>
              <w:ind w:right="49" w:firstLine="0"/>
              <w:jc w:val="center"/>
              <w:rPr>
                <w:szCs w:val="24"/>
              </w:rPr>
            </w:pPr>
            <w:r>
              <w:rPr>
                <w:szCs w:val="24"/>
              </w:rPr>
              <w:t>Devamsızlık</w:t>
            </w:r>
          </w:p>
        </w:tc>
        <w:tc>
          <w:tcPr>
            <w:tcW w:w="1001" w:type="dxa"/>
            <w:tcBorders>
              <w:top w:val="single" w:sz="7" w:space="0" w:color="000000"/>
              <w:left w:val="single" w:sz="7" w:space="0" w:color="000000"/>
              <w:bottom w:val="single" w:sz="5" w:space="0" w:color="000000"/>
              <w:right w:val="single" w:sz="7" w:space="0" w:color="000000"/>
            </w:tcBorders>
          </w:tcPr>
          <w:p w14:paraId="44F19ED1" w14:textId="1ACAE110" w:rsidR="00BF36EC" w:rsidRDefault="00BF36EC" w:rsidP="00C03114">
            <w:pPr>
              <w:spacing w:after="0"/>
              <w:ind w:right="46" w:firstLine="0"/>
              <w:jc w:val="center"/>
              <w:rPr>
                <w:szCs w:val="24"/>
              </w:rPr>
            </w:pPr>
            <w:r>
              <w:rPr>
                <w:szCs w:val="24"/>
              </w:rPr>
              <w:t>Z</w:t>
            </w:r>
          </w:p>
        </w:tc>
      </w:tr>
    </w:tbl>
    <w:p w14:paraId="57720B3F" w14:textId="77777777" w:rsidR="00385CEC" w:rsidRPr="00F60D6E" w:rsidRDefault="00385CEC" w:rsidP="00385CEC">
      <w:pPr>
        <w:spacing w:after="0" w:line="279" w:lineRule="auto"/>
        <w:ind w:left="257" w:right="0" w:firstLine="706"/>
        <w:rPr>
          <w:szCs w:val="24"/>
        </w:rPr>
      </w:pPr>
    </w:p>
    <w:p w14:paraId="39983081" w14:textId="5BAE3E72" w:rsidR="007C6E87" w:rsidRPr="00F60D6E" w:rsidRDefault="00B66930" w:rsidP="00810BBA">
      <w:pPr>
        <w:spacing w:after="0" w:line="279" w:lineRule="auto"/>
        <w:ind w:left="257" w:right="0" w:firstLine="706"/>
        <w:rPr>
          <w:color w:val="auto"/>
          <w:szCs w:val="24"/>
        </w:rPr>
      </w:pPr>
      <w:r w:rsidRPr="00F60D6E">
        <w:rPr>
          <w:color w:val="auto"/>
          <w:szCs w:val="24"/>
        </w:rPr>
        <w:t>(</w:t>
      </w:r>
      <w:r w:rsidR="00C352FF" w:rsidRPr="00F60D6E">
        <w:rPr>
          <w:color w:val="auto"/>
          <w:szCs w:val="24"/>
        </w:rPr>
        <w:t>6</w:t>
      </w:r>
      <w:r w:rsidRPr="00F60D6E">
        <w:rPr>
          <w:color w:val="auto"/>
          <w:szCs w:val="24"/>
        </w:rPr>
        <w:t xml:space="preserve">) Staj çalışmaları yetersiz görülen, çağrıldığı halde mülakata gelmeyen veya mülakattan başarısız olduklarına karar verilen öğrencilerin staj çalışmaları, </w:t>
      </w:r>
      <w:r w:rsidR="00567490" w:rsidRPr="00F60D6E">
        <w:rPr>
          <w:color w:val="auto"/>
          <w:szCs w:val="24"/>
        </w:rPr>
        <w:t>fakülte</w:t>
      </w:r>
      <w:r w:rsidRPr="00F60D6E">
        <w:rPr>
          <w:color w:val="auto"/>
          <w:szCs w:val="24"/>
        </w:rPr>
        <w:t xml:space="preserve"> staj komisyonu tarafından reddedilir. Stajı reddedilen veya stajdan başarısız olan öğrenciler yeniden staj yapmak zorundadır. Öğrencinin mazereti ve stajını tekrarlayacağı, </w:t>
      </w:r>
      <w:r w:rsidR="00567490" w:rsidRPr="00F60D6E">
        <w:rPr>
          <w:color w:val="auto"/>
          <w:szCs w:val="24"/>
        </w:rPr>
        <w:t>fakülte tarafından</w:t>
      </w:r>
      <w:r w:rsidRPr="00F60D6E">
        <w:rPr>
          <w:color w:val="auto"/>
          <w:szCs w:val="24"/>
        </w:rPr>
        <w:t xml:space="preserve"> Sağlık Kültür ve Spor Dairesi Başkanlığına bildirilir.</w:t>
      </w:r>
    </w:p>
    <w:p w14:paraId="2654381A" w14:textId="77777777" w:rsidR="00B66930" w:rsidRPr="00F60D6E" w:rsidRDefault="00B66930" w:rsidP="00B66930">
      <w:pPr>
        <w:ind w:left="975" w:right="49"/>
        <w:rPr>
          <w:color w:val="auto"/>
          <w:szCs w:val="24"/>
        </w:rPr>
      </w:pPr>
    </w:p>
    <w:p w14:paraId="77F31CBC" w14:textId="4EA023D6" w:rsidR="00D45A1F" w:rsidRPr="00F60D6E" w:rsidRDefault="00704D93" w:rsidP="00B940D8">
      <w:pPr>
        <w:pStyle w:val="Balk1"/>
        <w:ind w:left="960" w:right="2968"/>
        <w:jc w:val="both"/>
        <w:rPr>
          <w:szCs w:val="24"/>
        </w:rPr>
      </w:pPr>
      <w:r w:rsidRPr="00F60D6E">
        <w:rPr>
          <w:szCs w:val="24"/>
        </w:rPr>
        <w:t>Sonuçlara</w:t>
      </w:r>
      <w:r w:rsidR="00812781" w:rsidRPr="00F60D6E">
        <w:rPr>
          <w:szCs w:val="24"/>
        </w:rPr>
        <w:t xml:space="preserve"> itiraz </w:t>
      </w:r>
    </w:p>
    <w:p w14:paraId="126BA377" w14:textId="0A76637D" w:rsidR="00D45A1F" w:rsidRPr="00DD7FAB" w:rsidRDefault="00812781" w:rsidP="00DD7FAB">
      <w:pPr>
        <w:spacing w:after="0" w:line="279" w:lineRule="auto"/>
        <w:ind w:left="257" w:right="0" w:firstLine="706"/>
        <w:rPr>
          <w:color w:val="auto"/>
          <w:szCs w:val="24"/>
        </w:rPr>
      </w:pPr>
      <w:r w:rsidRPr="00DD7FAB">
        <w:rPr>
          <w:b/>
          <w:color w:val="auto"/>
          <w:szCs w:val="24"/>
        </w:rPr>
        <w:t>MADDE 1</w:t>
      </w:r>
      <w:r w:rsidR="00C352FF" w:rsidRPr="00DD7FAB">
        <w:rPr>
          <w:b/>
          <w:color w:val="auto"/>
          <w:szCs w:val="24"/>
        </w:rPr>
        <w:t>2</w:t>
      </w:r>
      <w:r w:rsidRPr="00DD7FAB">
        <w:rPr>
          <w:color w:val="auto"/>
          <w:szCs w:val="24"/>
        </w:rPr>
        <w:t xml:space="preserve">- </w:t>
      </w:r>
      <w:r w:rsidRPr="00F60D6E">
        <w:rPr>
          <w:color w:val="auto"/>
          <w:szCs w:val="24"/>
        </w:rPr>
        <w:t xml:space="preserve">(1) </w:t>
      </w:r>
      <w:r w:rsidR="00704D93" w:rsidRPr="00F60D6E">
        <w:rPr>
          <w:color w:val="auto"/>
          <w:szCs w:val="24"/>
        </w:rPr>
        <w:t xml:space="preserve">Öğrenciler staj değerlendirme sonucuna, ilanından itibaren beş iş günü içinde itiraz edebilirler. İtirazlar hakkında “Atatürk Üniversitesi </w:t>
      </w:r>
      <w:proofErr w:type="spellStart"/>
      <w:r w:rsidR="00704D93" w:rsidRPr="00F60D6E">
        <w:rPr>
          <w:color w:val="auto"/>
          <w:szCs w:val="24"/>
        </w:rPr>
        <w:t>Önlisans</w:t>
      </w:r>
      <w:proofErr w:type="spellEnd"/>
      <w:r w:rsidR="00704D93" w:rsidRPr="00F60D6E">
        <w:rPr>
          <w:color w:val="auto"/>
          <w:szCs w:val="24"/>
        </w:rPr>
        <w:t xml:space="preserve"> ve Lisans Eğitim-Öğretim ve Sınav Yönetmeliği” hükümleri uyarınca işlem yapılır</w:t>
      </w:r>
      <w:r w:rsidR="00704D93" w:rsidRPr="00DD7FAB">
        <w:rPr>
          <w:color w:val="auto"/>
          <w:szCs w:val="24"/>
        </w:rPr>
        <w:t>.</w:t>
      </w:r>
    </w:p>
    <w:p w14:paraId="7AD36A87" w14:textId="77777777" w:rsidR="00C352FF" w:rsidRPr="00F60D6E" w:rsidRDefault="00C352FF" w:rsidP="00704D93">
      <w:pPr>
        <w:ind w:left="948" w:right="49" w:firstLine="0"/>
        <w:rPr>
          <w:szCs w:val="24"/>
        </w:rPr>
      </w:pPr>
    </w:p>
    <w:p w14:paraId="2830A530" w14:textId="77777777" w:rsidR="00DD7FAB" w:rsidRDefault="00812781" w:rsidP="00DD7FAB">
      <w:pPr>
        <w:pStyle w:val="Balk1"/>
        <w:ind w:left="960" w:right="2968"/>
        <w:jc w:val="both"/>
        <w:rPr>
          <w:szCs w:val="24"/>
        </w:rPr>
      </w:pPr>
      <w:r w:rsidRPr="00F60D6E">
        <w:rPr>
          <w:szCs w:val="24"/>
        </w:rPr>
        <w:t xml:space="preserve">Staj muafiyeti </w:t>
      </w:r>
    </w:p>
    <w:p w14:paraId="7090C55D" w14:textId="1E2C37D7" w:rsidR="00D45A1F" w:rsidRPr="00DD7FAB" w:rsidRDefault="00812781" w:rsidP="00DD7FAB">
      <w:pPr>
        <w:spacing w:after="0" w:line="279" w:lineRule="auto"/>
        <w:ind w:left="257" w:right="0" w:firstLine="706"/>
        <w:rPr>
          <w:color w:val="auto"/>
          <w:szCs w:val="24"/>
        </w:rPr>
      </w:pPr>
      <w:r w:rsidRPr="00DD7FAB">
        <w:rPr>
          <w:b/>
          <w:color w:val="auto"/>
          <w:szCs w:val="24"/>
        </w:rPr>
        <w:t>MADDE 1</w:t>
      </w:r>
      <w:r w:rsidR="00C352FF" w:rsidRPr="00DD7FAB">
        <w:rPr>
          <w:b/>
          <w:color w:val="auto"/>
          <w:szCs w:val="24"/>
        </w:rPr>
        <w:t>3</w:t>
      </w:r>
      <w:r w:rsidRPr="00DD7FAB">
        <w:rPr>
          <w:color w:val="auto"/>
          <w:szCs w:val="24"/>
        </w:rPr>
        <w:t xml:space="preserve">- (1) Yatay geçiş yoluyla gelen öğrencilerin geldikleri yükseköğretim kurumunda yaptıkları stajların geçerli sayılıp sayılmayacağı, staj detaylarını ve kabul durumunu gösterir belge ile birlikte öğrencinin yapacağı başvuru üzerine ilgili bölüm staj komisyonunca karara bağlanır. </w:t>
      </w:r>
    </w:p>
    <w:p w14:paraId="572E7CFA" w14:textId="2D7D795C" w:rsidR="004946FA" w:rsidRPr="00F60D6E" w:rsidRDefault="004946FA" w:rsidP="00B940D8">
      <w:pPr>
        <w:ind w:left="242" w:right="49" w:firstLine="706"/>
        <w:rPr>
          <w:szCs w:val="24"/>
        </w:rPr>
      </w:pPr>
    </w:p>
    <w:p w14:paraId="051A7EB1" w14:textId="77777777" w:rsidR="004946FA" w:rsidRPr="00F60D6E" w:rsidRDefault="004946FA" w:rsidP="004946FA">
      <w:pPr>
        <w:pStyle w:val="Balk1"/>
        <w:ind w:left="960" w:right="2968"/>
        <w:jc w:val="both"/>
        <w:rPr>
          <w:szCs w:val="24"/>
        </w:rPr>
      </w:pPr>
      <w:r w:rsidRPr="00F60D6E">
        <w:rPr>
          <w:szCs w:val="24"/>
        </w:rPr>
        <w:t xml:space="preserve">Staj ücreti </w:t>
      </w:r>
    </w:p>
    <w:p w14:paraId="603729FF" w14:textId="61BE8AD0" w:rsidR="004946FA" w:rsidRPr="00F60D6E" w:rsidRDefault="004946FA" w:rsidP="00DD7FAB">
      <w:pPr>
        <w:ind w:left="242" w:right="49" w:firstLine="706"/>
        <w:rPr>
          <w:szCs w:val="24"/>
        </w:rPr>
      </w:pPr>
      <w:r w:rsidRPr="00F60D6E">
        <w:rPr>
          <w:b/>
          <w:szCs w:val="24"/>
        </w:rPr>
        <w:t xml:space="preserve">MADDE </w:t>
      </w:r>
      <w:r w:rsidR="00B010CD" w:rsidRPr="00F60D6E">
        <w:rPr>
          <w:b/>
          <w:szCs w:val="24"/>
        </w:rPr>
        <w:t>1</w:t>
      </w:r>
      <w:r w:rsidR="00C352FF" w:rsidRPr="00F60D6E">
        <w:rPr>
          <w:b/>
          <w:szCs w:val="24"/>
        </w:rPr>
        <w:t>4</w:t>
      </w:r>
      <w:r w:rsidRPr="00F60D6E">
        <w:rPr>
          <w:b/>
          <w:szCs w:val="24"/>
        </w:rPr>
        <w:t>-</w:t>
      </w:r>
      <w:r w:rsidRPr="00F60D6E">
        <w:rPr>
          <w:szCs w:val="24"/>
        </w:rPr>
        <w:t>(1) Üniversite staj nedeniyle, sosyal güvenlik primi dışında öğrencilere</w:t>
      </w:r>
      <w:r w:rsidR="00DD7FAB">
        <w:rPr>
          <w:szCs w:val="24"/>
        </w:rPr>
        <w:t xml:space="preserve"> </w:t>
      </w:r>
      <w:r w:rsidRPr="00F60D6E">
        <w:rPr>
          <w:szCs w:val="24"/>
        </w:rPr>
        <w:t xml:space="preserve">herhangi bir ücret ödemesi yapmaz. </w:t>
      </w:r>
    </w:p>
    <w:p w14:paraId="7CF07E36" w14:textId="77777777" w:rsidR="00D45A1F" w:rsidRPr="00F60D6E" w:rsidRDefault="00812781" w:rsidP="00B940D8">
      <w:pPr>
        <w:spacing w:after="0" w:line="259" w:lineRule="auto"/>
        <w:ind w:left="0" w:right="0" w:firstLine="0"/>
        <w:rPr>
          <w:szCs w:val="24"/>
        </w:rPr>
      </w:pPr>
      <w:r w:rsidRPr="00F60D6E">
        <w:rPr>
          <w:szCs w:val="24"/>
        </w:rPr>
        <w:t xml:space="preserve"> </w:t>
      </w:r>
    </w:p>
    <w:p w14:paraId="3126E085" w14:textId="77777777" w:rsidR="00D45A1F" w:rsidRPr="00F60D6E" w:rsidRDefault="00812781" w:rsidP="00B940D8">
      <w:pPr>
        <w:pStyle w:val="Balk1"/>
        <w:ind w:left="960" w:right="2968"/>
        <w:jc w:val="both"/>
        <w:rPr>
          <w:szCs w:val="24"/>
        </w:rPr>
      </w:pPr>
      <w:r w:rsidRPr="00F60D6E">
        <w:rPr>
          <w:szCs w:val="24"/>
        </w:rPr>
        <w:t xml:space="preserve">Staj erteleme </w:t>
      </w:r>
    </w:p>
    <w:p w14:paraId="458B9CBB" w14:textId="70E0C6D3" w:rsidR="00B66930" w:rsidRPr="00F60D6E" w:rsidRDefault="00812781" w:rsidP="00DD7FAB">
      <w:pPr>
        <w:ind w:left="242" w:right="49" w:firstLine="706"/>
        <w:rPr>
          <w:szCs w:val="24"/>
        </w:rPr>
      </w:pPr>
      <w:r w:rsidRPr="00DD7FAB">
        <w:rPr>
          <w:b/>
          <w:szCs w:val="24"/>
        </w:rPr>
        <w:t>MADDE 1</w:t>
      </w:r>
      <w:r w:rsidR="00C352FF" w:rsidRPr="00DD7FAB">
        <w:rPr>
          <w:b/>
          <w:szCs w:val="24"/>
        </w:rPr>
        <w:t>5</w:t>
      </w:r>
      <w:r w:rsidRPr="00DD7FAB">
        <w:rPr>
          <w:szCs w:val="24"/>
        </w:rPr>
        <w:t xml:space="preserve">- </w:t>
      </w:r>
      <w:r w:rsidRPr="00F60D6E">
        <w:rPr>
          <w:szCs w:val="24"/>
        </w:rPr>
        <w:t xml:space="preserve">(1) </w:t>
      </w:r>
      <w:r w:rsidR="00B66930" w:rsidRPr="00F60D6E">
        <w:rPr>
          <w:szCs w:val="24"/>
        </w:rPr>
        <w:t>Öğrencilerin, haklı ve geçerli bir mazereti belgelendirmeleri</w:t>
      </w:r>
      <w:r w:rsidR="00DD7FAB">
        <w:rPr>
          <w:szCs w:val="24"/>
        </w:rPr>
        <w:t xml:space="preserve"> </w:t>
      </w:r>
      <w:r w:rsidR="00B66930" w:rsidRPr="00F60D6E">
        <w:rPr>
          <w:szCs w:val="24"/>
        </w:rPr>
        <w:t xml:space="preserve">durumunda </w:t>
      </w:r>
      <w:r w:rsidR="00567490" w:rsidRPr="00F60D6E">
        <w:rPr>
          <w:szCs w:val="24"/>
        </w:rPr>
        <w:t>fakülte</w:t>
      </w:r>
      <w:r w:rsidR="00B66930" w:rsidRPr="00F60D6E">
        <w:rPr>
          <w:szCs w:val="24"/>
        </w:rPr>
        <w:t xml:space="preserve"> yönetim kurulu kararı ile stajları ertelenebilir. Staj ertelemenin</w:t>
      </w:r>
      <w:r w:rsidR="00DD7FAB">
        <w:rPr>
          <w:szCs w:val="24"/>
        </w:rPr>
        <w:t xml:space="preserve"> </w:t>
      </w:r>
      <w:r w:rsidR="00B66930" w:rsidRPr="00F60D6E">
        <w:rPr>
          <w:szCs w:val="24"/>
        </w:rPr>
        <w:t xml:space="preserve">doğuracağı sonuçlarda sorumluluk öğrenciye aittir. </w:t>
      </w:r>
    </w:p>
    <w:p w14:paraId="34FBC86C" w14:textId="77777777" w:rsidR="00D45A1F" w:rsidRPr="00F60D6E" w:rsidRDefault="00812781" w:rsidP="00B940D8">
      <w:pPr>
        <w:spacing w:after="29" w:line="259" w:lineRule="auto"/>
        <w:ind w:left="0" w:right="0" w:firstLine="0"/>
        <w:rPr>
          <w:szCs w:val="24"/>
        </w:rPr>
      </w:pPr>
      <w:r w:rsidRPr="00F60D6E">
        <w:rPr>
          <w:szCs w:val="24"/>
        </w:rPr>
        <w:t xml:space="preserve"> </w:t>
      </w:r>
    </w:p>
    <w:p w14:paraId="3A449A39" w14:textId="0381C35A" w:rsidR="00D45A1F" w:rsidRPr="00F60D6E" w:rsidRDefault="00812781" w:rsidP="00B940D8">
      <w:pPr>
        <w:pStyle w:val="Balk1"/>
        <w:ind w:left="960" w:right="2968"/>
        <w:jc w:val="both"/>
        <w:rPr>
          <w:szCs w:val="24"/>
        </w:rPr>
      </w:pPr>
      <w:r w:rsidRPr="00F60D6E">
        <w:rPr>
          <w:szCs w:val="24"/>
        </w:rPr>
        <w:t xml:space="preserve">Staj </w:t>
      </w:r>
      <w:r w:rsidR="00ED2A9C">
        <w:rPr>
          <w:szCs w:val="24"/>
        </w:rPr>
        <w:t>dosyalarının</w:t>
      </w:r>
      <w:r w:rsidRPr="00F60D6E">
        <w:rPr>
          <w:szCs w:val="24"/>
        </w:rPr>
        <w:t xml:space="preserve"> saklanma süresi </w:t>
      </w:r>
    </w:p>
    <w:p w14:paraId="66C77323" w14:textId="1D20CF66" w:rsidR="00D45A1F" w:rsidRPr="00F60D6E" w:rsidRDefault="00812781" w:rsidP="00DD7FAB">
      <w:pPr>
        <w:ind w:left="113" w:right="49" w:firstLine="850"/>
        <w:rPr>
          <w:szCs w:val="24"/>
        </w:rPr>
      </w:pPr>
      <w:r w:rsidRPr="00F60D6E">
        <w:rPr>
          <w:b/>
          <w:szCs w:val="24"/>
        </w:rPr>
        <w:t>MADDE 1</w:t>
      </w:r>
      <w:r w:rsidR="00C352FF" w:rsidRPr="00F60D6E">
        <w:rPr>
          <w:b/>
          <w:szCs w:val="24"/>
        </w:rPr>
        <w:t>6</w:t>
      </w:r>
      <w:r w:rsidRPr="00F60D6E">
        <w:rPr>
          <w:b/>
          <w:szCs w:val="24"/>
        </w:rPr>
        <w:t xml:space="preserve">- </w:t>
      </w:r>
      <w:r w:rsidRPr="00F60D6E">
        <w:rPr>
          <w:szCs w:val="24"/>
        </w:rPr>
        <w:t xml:space="preserve">(1) Staj </w:t>
      </w:r>
      <w:r w:rsidR="00ED2A9C">
        <w:rPr>
          <w:szCs w:val="24"/>
        </w:rPr>
        <w:t>dosyaları</w:t>
      </w:r>
      <w:r w:rsidRPr="00F60D6E">
        <w:rPr>
          <w:szCs w:val="24"/>
        </w:rPr>
        <w:t xml:space="preserve"> işlem gördüğü tarihten itibaren 5 (beş) yıl süre ile</w:t>
      </w:r>
      <w:r w:rsidR="00DD7FAB">
        <w:rPr>
          <w:szCs w:val="24"/>
        </w:rPr>
        <w:t xml:space="preserve"> </w:t>
      </w:r>
      <w:r w:rsidRPr="00F60D6E">
        <w:rPr>
          <w:szCs w:val="24"/>
        </w:rPr>
        <w:t xml:space="preserve">Dekanlık tarafından muhafaza edilir. </w:t>
      </w:r>
    </w:p>
    <w:p w14:paraId="2D122122" w14:textId="77777777" w:rsidR="00D45A1F" w:rsidRPr="00F60D6E" w:rsidRDefault="00812781" w:rsidP="007479E9">
      <w:pPr>
        <w:spacing w:line="259" w:lineRule="auto"/>
        <w:ind w:left="914" w:right="3"/>
        <w:jc w:val="center"/>
        <w:rPr>
          <w:szCs w:val="24"/>
        </w:rPr>
      </w:pPr>
      <w:r w:rsidRPr="00F60D6E">
        <w:rPr>
          <w:b/>
          <w:szCs w:val="24"/>
        </w:rPr>
        <w:t>ÜÇÜNCÜ BÖLÜM</w:t>
      </w:r>
    </w:p>
    <w:p w14:paraId="2B8DD3FE" w14:textId="77777777" w:rsidR="00D45A1F" w:rsidRPr="00F60D6E" w:rsidRDefault="00812781" w:rsidP="007479E9">
      <w:pPr>
        <w:spacing w:line="259" w:lineRule="auto"/>
        <w:ind w:left="914" w:right="0"/>
        <w:jc w:val="center"/>
        <w:rPr>
          <w:szCs w:val="24"/>
        </w:rPr>
      </w:pPr>
      <w:r w:rsidRPr="00F60D6E">
        <w:rPr>
          <w:b/>
          <w:szCs w:val="24"/>
        </w:rPr>
        <w:t>Çeşitli ve Son Hükümler</w:t>
      </w:r>
    </w:p>
    <w:p w14:paraId="7B0A8B6A" w14:textId="77777777" w:rsidR="00D45A1F" w:rsidRPr="00F60D6E" w:rsidRDefault="00812781" w:rsidP="00B940D8">
      <w:pPr>
        <w:spacing w:after="26" w:line="259" w:lineRule="auto"/>
        <w:ind w:left="0" w:right="0" w:firstLine="0"/>
        <w:rPr>
          <w:szCs w:val="24"/>
        </w:rPr>
      </w:pPr>
      <w:r w:rsidRPr="00F60D6E">
        <w:rPr>
          <w:b/>
          <w:szCs w:val="24"/>
        </w:rPr>
        <w:t xml:space="preserve"> </w:t>
      </w:r>
    </w:p>
    <w:p w14:paraId="5E936109" w14:textId="77777777" w:rsidR="00D45A1F" w:rsidRPr="00F60D6E" w:rsidRDefault="00812781" w:rsidP="00B940D8">
      <w:pPr>
        <w:pStyle w:val="Balk1"/>
        <w:ind w:left="960" w:right="2968"/>
        <w:jc w:val="both"/>
        <w:rPr>
          <w:szCs w:val="24"/>
        </w:rPr>
      </w:pPr>
      <w:r w:rsidRPr="00F60D6E">
        <w:rPr>
          <w:szCs w:val="24"/>
        </w:rPr>
        <w:t xml:space="preserve">Hüküm bulunmayan haller </w:t>
      </w:r>
    </w:p>
    <w:p w14:paraId="7B05A97F" w14:textId="18EE3338" w:rsidR="00D45A1F" w:rsidRPr="00F60D6E" w:rsidRDefault="00812781" w:rsidP="000A340D">
      <w:pPr>
        <w:ind w:left="113" w:right="49" w:firstLine="850"/>
        <w:rPr>
          <w:szCs w:val="24"/>
        </w:rPr>
      </w:pPr>
      <w:r w:rsidRPr="000A340D">
        <w:rPr>
          <w:b/>
          <w:szCs w:val="24"/>
        </w:rPr>
        <w:t>MADDE 1</w:t>
      </w:r>
      <w:r w:rsidR="000A340D" w:rsidRPr="000A340D">
        <w:rPr>
          <w:b/>
          <w:szCs w:val="24"/>
        </w:rPr>
        <w:t>7</w:t>
      </w:r>
      <w:r w:rsidRPr="000A340D">
        <w:rPr>
          <w:szCs w:val="24"/>
        </w:rPr>
        <w:t xml:space="preserve">- </w:t>
      </w:r>
      <w:r w:rsidRPr="00F60D6E">
        <w:rPr>
          <w:szCs w:val="24"/>
        </w:rPr>
        <w:t xml:space="preserve">(1) Bu Yönergede hüküm bulunmayan hallerde </w:t>
      </w:r>
      <w:r w:rsidR="005E7794" w:rsidRPr="00F60D6E">
        <w:rPr>
          <w:szCs w:val="24"/>
        </w:rPr>
        <w:t xml:space="preserve">karar almaya </w:t>
      </w:r>
      <w:r w:rsidRPr="00F60D6E">
        <w:rPr>
          <w:szCs w:val="24"/>
        </w:rPr>
        <w:t>Atatürk Üniversitesi</w:t>
      </w:r>
      <w:r w:rsidR="000A340D">
        <w:rPr>
          <w:szCs w:val="24"/>
        </w:rPr>
        <w:t xml:space="preserve"> </w:t>
      </w:r>
      <w:proofErr w:type="spellStart"/>
      <w:r w:rsidRPr="00F60D6E">
        <w:rPr>
          <w:szCs w:val="24"/>
        </w:rPr>
        <w:t>Önlisans</w:t>
      </w:r>
      <w:proofErr w:type="spellEnd"/>
      <w:r w:rsidRPr="00F60D6E">
        <w:rPr>
          <w:szCs w:val="24"/>
        </w:rPr>
        <w:t xml:space="preserve"> ve Lisans Eğitim Öğretim ve Sınav Yönetmeliğine aykırı olmamak kaydı ile Fakülte </w:t>
      </w:r>
      <w:r w:rsidR="003137D3" w:rsidRPr="00F60D6E">
        <w:rPr>
          <w:szCs w:val="24"/>
        </w:rPr>
        <w:t xml:space="preserve">Yönetim </w:t>
      </w:r>
      <w:r w:rsidRPr="00F60D6E">
        <w:rPr>
          <w:szCs w:val="24"/>
        </w:rPr>
        <w:t xml:space="preserve">Kurulu yetkilidir. </w:t>
      </w:r>
    </w:p>
    <w:p w14:paraId="2344561D" w14:textId="77777777" w:rsidR="00D45A1F" w:rsidRPr="00F60D6E" w:rsidRDefault="00812781" w:rsidP="00B940D8">
      <w:pPr>
        <w:spacing w:after="26" w:line="259" w:lineRule="auto"/>
        <w:ind w:left="0" w:right="0" w:firstLine="0"/>
        <w:rPr>
          <w:szCs w:val="24"/>
        </w:rPr>
      </w:pPr>
      <w:r w:rsidRPr="00F60D6E">
        <w:rPr>
          <w:szCs w:val="24"/>
        </w:rPr>
        <w:t xml:space="preserve"> </w:t>
      </w:r>
    </w:p>
    <w:p w14:paraId="0FA85C72" w14:textId="77777777" w:rsidR="00D45A1F" w:rsidRPr="00F60D6E" w:rsidRDefault="00812781" w:rsidP="00B940D8">
      <w:pPr>
        <w:pStyle w:val="Balk1"/>
        <w:ind w:left="960" w:right="2968"/>
        <w:jc w:val="both"/>
        <w:rPr>
          <w:szCs w:val="24"/>
        </w:rPr>
      </w:pPr>
      <w:r w:rsidRPr="00F60D6E">
        <w:rPr>
          <w:szCs w:val="24"/>
        </w:rPr>
        <w:t xml:space="preserve">Yürürlük </w:t>
      </w:r>
    </w:p>
    <w:p w14:paraId="1E81A156" w14:textId="4727ECDD" w:rsidR="00D45A1F" w:rsidRPr="00F60D6E" w:rsidRDefault="00812781" w:rsidP="000A340D">
      <w:pPr>
        <w:ind w:left="113" w:right="49" w:firstLine="850"/>
        <w:rPr>
          <w:szCs w:val="24"/>
        </w:rPr>
      </w:pPr>
      <w:r w:rsidRPr="000A340D">
        <w:rPr>
          <w:b/>
          <w:szCs w:val="24"/>
        </w:rPr>
        <w:t>MADDE 1</w:t>
      </w:r>
      <w:r w:rsidR="000A340D" w:rsidRPr="000A340D">
        <w:rPr>
          <w:b/>
          <w:szCs w:val="24"/>
        </w:rPr>
        <w:t>8</w:t>
      </w:r>
      <w:r w:rsidRPr="000A340D">
        <w:rPr>
          <w:szCs w:val="24"/>
        </w:rPr>
        <w:t xml:space="preserve">- </w:t>
      </w:r>
      <w:r w:rsidRPr="00F60D6E">
        <w:rPr>
          <w:szCs w:val="24"/>
        </w:rPr>
        <w:t xml:space="preserve">(1) Bu Yönerge, Atatürk Üniversitesi Senatosunun </w:t>
      </w:r>
      <w:proofErr w:type="gramStart"/>
      <w:r w:rsidR="00C515FB" w:rsidRPr="00F60D6E">
        <w:rPr>
          <w:szCs w:val="24"/>
        </w:rPr>
        <w:t>…….</w:t>
      </w:r>
      <w:proofErr w:type="gramEnd"/>
      <w:r w:rsidR="00C515FB" w:rsidRPr="00F60D6E">
        <w:rPr>
          <w:szCs w:val="24"/>
        </w:rPr>
        <w:t>.</w:t>
      </w:r>
      <w:r w:rsidRPr="00F60D6E">
        <w:rPr>
          <w:szCs w:val="24"/>
        </w:rPr>
        <w:t xml:space="preserve"> </w:t>
      </w:r>
      <w:proofErr w:type="gramStart"/>
      <w:r w:rsidRPr="00F60D6E">
        <w:rPr>
          <w:szCs w:val="24"/>
        </w:rPr>
        <w:t>tarihli</w:t>
      </w:r>
      <w:proofErr w:type="gramEnd"/>
      <w:r w:rsidRPr="00F60D6E">
        <w:rPr>
          <w:szCs w:val="24"/>
        </w:rPr>
        <w:t xml:space="preserve"> ve </w:t>
      </w:r>
      <w:r w:rsidR="00C515FB" w:rsidRPr="00F60D6E">
        <w:rPr>
          <w:szCs w:val="24"/>
        </w:rPr>
        <w:t>…….</w:t>
      </w:r>
      <w:r w:rsidR="000A340D">
        <w:rPr>
          <w:szCs w:val="24"/>
        </w:rPr>
        <w:t xml:space="preserve"> </w:t>
      </w:r>
      <w:r w:rsidRPr="00F60D6E">
        <w:rPr>
          <w:szCs w:val="24"/>
        </w:rPr>
        <w:t xml:space="preserve">sayılı toplantısında kabul edilerek yürürlüğe girmiştir. </w:t>
      </w:r>
    </w:p>
    <w:p w14:paraId="6E171789" w14:textId="77777777" w:rsidR="00D45A1F" w:rsidRPr="00F60D6E" w:rsidRDefault="00812781" w:rsidP="00B940D8">
      <w:pPr>
        <w:spacing w:after="26" w:line="259" w:lineRule="auto"/>
        <w:ind w:left="0" w:right="0" w:firstLine="0"/>
        <w:rPr>
          <w:szCs w:val="24"/>
        </w:rPr>
      </w:pPr>
      <w:r w:rsidRPr="00F60D6E">
        <w:rPr>
          <w:szCs w:val="24"/>
        </w:rPr>
        <w:t xml:space="preserve"> </w:t>
      </w:r>
    </w:p>
    <w:p w14:paraId="06EEE4EC" w14:textId="77777777" w:rsidR="00D45A1F" w:rsidRPr="00F60D6E" w:rsidRDefault="00812781" w:rsidP="00B940D8">
      <w:pPr>
        <w:pStyle w:val="Balk1"/>
        <w:ind w:left="960" w:right="2968"/>
        <w:jc w:val="both"/>
        <w:rPr>
          <w:szCs w:val="24"/>
        </w:rPr>
      </w:pPr>
      <w:r w:rsidRPr="00F60D6E">
        <w:rPr>
          <w:szCs w:val="24"/>
        </w:rPr>
        <w:t xml:space="preserve">Yürütme </w:t>
      </w:r>
    </w:p>
    <w:p w14:paraId="0CE73869" w14:textId="0F93FACA" w:rsidR="00D45A1F" w:rsidRPr="00F60D6E" w:rsidRDefault="00812781" w:rsidP="00F66630">
      <w:pPr>
        <w:ind w:left="113" w:right="49" w:firstLine="850"/>
        <w:rPr>
          <w:szCs w:val="24"/>
        </w:rPr>
      </w:pPr>
      <w:r w:rsidRPr="000A340D">
        <w:rPr>
          <w:b/>
          <w:szCs w:val="24"/>
        </w:rPr>
        <w:t>MADDE 1</w:t>
      </w:r>
      <w:r w:rsidR="000A340D" w:rsidRPr="000A340D">
        <w:rPr>
          <w:b/>
          <w:szCs w:val="24"/>
        </w:rPr>
        <w:t>9</w:t>
      </w:r>
      <w:r w:rsidRPr="000A340D">
        <w:rPr>
          <w:szCs w:val="24"/>
        </w:rPr>
        <w:t xml:space="preserve">- </w:t>
      </w:r>
      <w:r w:rsidRPr="00F60D6E">
        <w:rPr>
          <w:szCs w:val="24"/>
        </w:rPr>
        <w:t>(1) Bu Yönerge hükümlerini İktisadi ve İdari Bilimler Fakültesi Dekanı</w:t>
      </w:r>
      <w:r w:rsidR="000A340D">
        <w:rPr>
          <w:szCs w:val="24"/>
        </w:rPr>
        <w:t xml:space="preserve"> </w:t>
      </w:r>
      <w:r w:rsidRPr="00F60D6E">
        <w:rPr>
          <w:szCs w:val="24"/>
        </w:rPr>
        <w:t xml:space="preserve">yürütür.  </w:t>
      </w:r>
    </w:p>
    <w:sectPr w:rsidR="00D45A1F" w:rsidRPr="00F60D6E">
      <w:pgSz w:w="11911" w:h="16841"/>
      <w:pgMar w:top="1000" w:right="1360" w:bottom="297" w:left="11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7C8"/>
    <w:multiLevelType w:val="hybridMultilevel"/>
    <w:tmpl w:val="C4A4690C"/>
    <w:lvl w:ilvl="0" w:tplc="64B283FE">
      <w:start w:val="5"/>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6CECC">
      <w:start w:val="1"/>
      <w:numFmt w:val="bullet"/>
      <w:lvlText w:val=""/>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5A3F78">
      <w:start w:val="1"/>
      <w:numFmt w:val="bullet"/>
      <w:lvlText w:val="▪"/>
      <w:lvlJc w:val="left"/>
      <w:pPr>
        <w:ind w:left="1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A20FF8">
      <w:start w:val="1"/>
      <w:numFmt w:val="bullet"/>
      <w:lvlText w:val="•"/>
      <w:lvlJc w:val="left"/>
      <w:pPr>
        <w:ind w:left="2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60B1C6">
      <w:start w:val="1"/>
      <w:numFmt w:val="bullet"/>
      <w:lvlText w:val="o"/>
      <w:lvlJc w:val="left"/>
      <w:pPr>
        <w:ind w:left="3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747F6A">
      <w:start w:val="1"/>
      <w:numFmt w:val="bullet"/>
      <w:lvlText w:val="▪"/>
      <w:lvlJc w:val="left"/>
      <w:pPr>
        <w:ind w:left="3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D25FC6">
      <w:start w:val="1"/>
      <w:numFmt w:val="bullet"/>
      <w:lvlText w:val="•"/>
      <w:lvlJc w:val="left"/>
      <w:pPr>
        <w:ind w:left="4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E4C43A">
      <w:start w:val="1"/>
      <w:numFmt w:val="bullet"/>
      <w:lvlText w:val="o"/>
      <w:lvlJc w:val="left"/>
      <w:pPr>
        <w:ind w:left="5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F2532C">
      <w:start w:val="1"/>
      <w:numFmt w:val="bullet"/>
      <w:lvlText w:val="▪"/>
      <w:lvlJc w:val="left"/>
      <w:pPr>
        <w:ind w:left="5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42781"/>
    <w:multiLevelType w:val="hybridMultilevel"/>
    <w:tmpl w:val="EF644E4E"/>
    <w:lvl w:ilvl="0" w:tplc="6248DD20">
      <w:start w:val="1"/>
      <w:numFmt w:val="lowerLetter"/>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8E222">
      <w:start w:val="1"/>
      <w:numFmt w:val="lowerLetter"/>
      <w:lvlText w:val="%2"/>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27BC4">
      <w:start w:val="1"/>
      <w:numFmt w:val="lowerRoman"/>
      <w:lvlText w:val="%3"/>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A0F90">
      <w:start w:val="1"/>
      <w:numFmt w:val="decimal"/>
      <w:lvlText w:val="%4"/>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6D7C8">
      <w:start w:val="1"/>
      <w:numFmt w:val="lowerLetter"/>
      <w:lvlText w:val="%5"/>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073B0">
      <w:start w:val="1"/>
      <w:numFmt w:val="lowerRoman"/>
      <w:lvlText w:val="%6"/>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422E4">
      <w:start w:val="1"/>
      <w:numFmt w:val="decimal"/>
      <w:lvlText w:val="%7"/>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06BE8">
      <w:start w:val="1"/>
      <w:numFmt w:val="lowerLetter"/>
      <w:lvlText w:val="%8"/>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2C78A">
      <w:start w:val="1"/>
      <w:numFmt w:val="lowerRoman"/>
      <w:lvlText w:val="%9"/>
      <w:lvlJc w:val="left"/>
      <w:pPr>
        <w:ind w:left="7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65321"/>
    <w:multiLevelType w:val="hybridMultilevel"/>
    <w:tmpl w:val="6246A836"/>
    <w:lvl w:ilvl="0" w:tplc="B89245C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5AD385A"/>
    <w:multiLevelType w:val="hybridMultilevel"/>
    <w:tmpl w:val="6C405D5C"/>
    <w:lvl w:ilvl="0" w:tplc="3588EDE2">
      <w:start w:val="1"/>
      <w:numFmt w:val="lowerLetter"/>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01">
      <w:start w:val="1"/>
      <w:numFmt w:val="bullet"/>
      <w:lvlText w:val=""/>
      <w:lvlJc w:val="left"/>
      <w:pPr>
        <w:ind w:left="20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07AD1CC">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677A8">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65CDA">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CB248">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65636">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CACDC">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CB10A">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773A66"/>
    <w:multiLevelType w:val="hybridMultilevel"/>
    <w:tmpl w:val="3E3CF072"/>
    <w:lvl w:ilvl="0" w:tplc="0E1CBAF0">
      <w:start w:val="1"/>
      <w:numFmt w:val="decimal"/>
      <w:lvlText w:val="%1-"/>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A0E48">
      <w:start w:val="1"/>
      <w:numFmt w:val="lowerLetter"/>
      <w:lvlText w:val="%2"/>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C921C">
      <w:start w:val="1"/>
      <w:numFmt w:val="lowerRoman"/>
      <w:lvlText w:val="%3"/>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6D280">
      <w:start w:val="1"/>
      <w:numFmt w:val="decimal"/>
      <w:lvlText w:val="%4"/>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EFD06">
      <w:start w:val="1"/>
      <w:numFmt w:val="lowerLetter"/>
      <w:lvlText w:val="%5"/>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C41DA">
      <w:start w:val="1"/>
      <w:numFmt w:val="lowerRoman"/>
      <w:lvlText w:val="%6"/>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4173A">
      <w:start w:val="1"/>
      <w:numFmt w:val="decimal"/>
      <w:lvlText w:val="%7"/>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801B2">
      <w:start w:val="1"/>
      <w:numFmt w:val="lowerLetter"/>
      <w:lvlText w:val="%8"/>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CC4F38">
      <w:start w:val="1"/>
      <w:numFmt w:val="lowerRoman"/>
      <w:lvlText w:val="%9"/>
      <w:lvlJc w:val="left"/>
      <w:pPr>
        <w:ind w:left="7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B86753"/>
    <w:multiLevelType w:val="hybridMultilevel"/>
    <w:tmpl w:val="36A234EC"/>
    <w:lvl w:ilvl="0" w:tplc="CC009612">
      <w:start w:val="1"/>
      <w:numFmt w:val="bullet"/>
      <w:lvlText w:val=""/>
      <w:lvlJc w:val="left"/>
      <w:pPr>
        <w:ind w:left="360"/>
      </w:pPr>
      <w:rPr>
        <w:rFonts w:ascii="Wingdings" w:eastAsia="Wingdings" w:hAnsi="Wingdings" w:cs="Wingdings"/>
        <w:b w:val="0"/>
        <w:i w:val="0"/>
        <w:strike w:val="0"/>
        <w:dstrike w:val="0"/>
        <w:color w:val="212121"/>
        <w:sz w:val="20"/>
        <w:szCs w:val="20"/>
        <w:u w:val="none" w:color="000000"/>
        <w:bdr w:val="none" w:sz="0" w:space="0" w:color="auto"/>
        <w:shd w:val="clear" w:color="auto" w:fill="auto"/>
        <w:vertAlign w:val="baseline"/>
      </w:rPr>
    </w:lvl>
    <w:lvl w:ilvl="1" w:tplc="D4D206C8">
      <w:start w:val="1"/>
      <w:numFmt w:val="bullet"/>
      <w:lvlText w:val="o"/>
      <w:lvlJc w:val="left"/>
      <w:pPr>
        <w:ind w:left="1080"/>
      </w:pPr>
      <w:rPr>
        <w:rFonts w:ascii="Wingdings" w:eastAsia="Wingdings" w:hAnsi="Wingdings" w:cs="Wingdings"/>
        <w:b w:val="0"/>
        <w:i w:val="0"/>
        <w:strike w:val="0"/>
        <w:dstrike w:val="0"/>
        <w:color w:val="212121"/>
        <w:sz w:val="20"/>
        <w:szCs w:val="20"/>
        <w:u w:val="none" w:color="000000"/>
        <w:bdr w:val="none" w:sz="0" w:space="0" w:color="auto"/>
        <w:shd w:val="clear" w:color="auto" w:fill="auto"/>
        <w:vertAlign w:val="baseline"/>
      </w:rPr>
    </w:lvl>
    <w:lvl w:ilvl="2" w:tplc="7020F2FC">
      <w:start w:val="1"/>
      <w:numFmt w:val="bullet"/>
      <w:lvlText w:val="▪"/>
      <w:lvlJc w:val="left"/>
      <w:pPr>
        <w:ind w:left="1800"/>
      </w:pPr>
      <w:rPr>
        <w:rFonts w:ascii="Wingdings" w:eastAsia="Wingdings" w:hAnsi="Wingdings" w:cs="Wingdings"/>
        <w:b w:val="0"/>
        <w:i w:val="0"/>
        <w:strike w:val="0"/>
        <w:dstrike w:val="0"/>
        <w:color w:val="212121"/>
        <w:sz w:val="20"/>
        <w:szCs w:val="20"/>
        <w:u w:val="none" w:color="000000"/>
        <w:bdr w:val="none" w:sz="0" w:space="0" w:color="auto"/>
        <w:shd w:val="clear" w:color="auto" w:fill="auto"/>
        <w:vertAlign w:val="baseline"/>
      </w:rPr>
    </w:lvl>
    <w:lvl w:ilvl="3" w:tplc="4F3C134C">
      <w:start w:val="1"/>
      <w:numFmt w:val="bullet"/>
      <w:lvlText w:val="•"/>
      <w:lvlJc w:val="left"/>
      <w:pPr>
        <w:ind w:left="2520"/>
      </w:pPr>
      <w:rPr>
        <w:rFonts w:ascii="Wingdings" w:eastAsia="Wingdings" w:hAnsi="Wingdings" w:cs="Wingdings"/>
        <w:b w:val="0"/>
        <w:i w:val="0"/>
        <w:strike w:val="0"/>
        <w:dstrike w:val="0"/>
        <w:color w:val="212121"/>
        <w:sz w:val="20"/>
        <w:szCs w:val="20"/>
        <w:u w:val="none" w:color="000000"/>
        <w:bdr w:val="none" w:sz="0" w:space="0" w:color="auto"/>
        <w:shd w:val="clear" w:color="auto" w:fill="auto"/>
        <w:vertAlign w:val="baseline"/>
      </w:rPr>
    </w:lvl>
    <w:lvl w:ilvl="4" w:tplc="B518D142">
      <w:start w:val="1"/>
      <w:numFmt w:val="bullet"/>
      <w:lvlText w:val="o"/>
      <w:lvlJc w:val="left"/>
      <w:pPr>
        <w:ind w:left="3240"/>
      </w:pPr>
      <w:rPr>
        <w:rFonts w:ascii="Wingdings" w:eastAsia="Wingdings" w:hAnsi="Wingdings" w:cs="Wingdings"/>
        <w:b w:val="0"/>
        <w:i w:val="0"/>
        <w:strike w:val="0"/>
        <w:dstrike w:val="0"/>
        <w:color w:val="212121"/>
        <w:sz w:val="20"/>
        <w:szCs w:val="20"/>
        <w:u w:val="none" w:color="000000"/>
        <w:bdr w:val="none" w:sz="0" w:space="0" w:color="auto"/>
        <w:shd w:val="clear" w:color="auto" w:fill="auto"/>
        <w:vertAlign w:val="baseline"/>
      </w:rPr>
    </w:lvl>
    <w:lvl w:ilvl="5" w:tplc="64741866">
      <w:start w:val="1"/>
      <w:numFmt w:val="bullet"/>
      <w:lvlText w:val="▪"/>
      <w:lvlJc w:val="left"/>
      <w:pPr>
        <w:ind w:left="3960"/>
      </w:pPr>
      <w:rPr>
        <w:rFonts w:ascii="Wingdings" w:eastAsia="Wingdings" w:hAnsi="Wingdings" w:cs="Wingdings"/>
        <w:b w:val="0"/>
        <w:i w:val="0"/>
        <w:strike w:val="0"/>
        <w:dstrike w:val="0"/>
        <w:color w:val="212121"/>
        <w:sz w:val="20"/>
        <w:szCs w:val="20"/>
        <w:u w:val="none" w:color="000000"/>
        <w:bdr w:val="none" w:sz="0" w:space="0" w:color="auto"/>
        <w:shd w:val="clear" w:color="auto" w:fill="auto"/>
        <w:vertAlign w:val="baseline"/>
      </w:rPr>
    </w:lvl>
    <w:lvl w:ilvl="6" w:tplc="428C66E0">
      <w:start w:val="1"/>
      <w:numFmt w:val="bullet"/>
      <w:lvlText w:val="•"/>
      <w:lvlJc w:val="left"/>
      <w:pPr>
        <w:ind w:left="4680"/>
      </w:pPr>
      <w:rPr>
        <w:rFonts w:ascii="Wingdings" w:eastAsia="Wingdings" w:hAnsi="Wingdings" w:cs="Wingdings"/>
        <w:b w:val="0"/>
        <w:i w:val="0"/>
        <w:strike w:val="0"/>
        <w:dstrike w:val="0"/>
        <w:color w:val="212121"/>
        <w:sz w:val="20"/>
        <w:szCs w:val="20"/>
        <w:u w:val="none" w:color="000000"/>
        <w:bdr w:val="none" w:sz="0" w:space="0" w:color="auto"/>
        <w:shd w:val="clear" w:color="auto" w:fill="auto"/>
        <w:vertAlign w:val="baseline"/>
      </w:rPr>
    </w:lvl>
    <w:lvl w:ilvl="7" w:tplc="2CD8B61C">
      <w:start w:val="1"/>
      <w:numFmt w:val="bullet"/>
      <w:lvlText w:val="o"/>
      <w:lvlJc w:val="left"/>
      <w:pPr>
        <w:ind w:left="5400"/>
      </w:pPr>
      <w:rPr>
        <w:rFonts w:ascii="Wingdings" w:eastAsia="Wingdings" w:hAnsi="Wingdings" w:cs="Wingdings"/>
        <w:b w:val="0"/>
        <w:i w:val="0"/>
        <w:strike w:val="0"/>
        <w:dstrike w:val="0"/>
        <w:color w:val="212121"/>
        <w:sz w:val="20"/>
        <w:szCs w:val="20"/>
        <w:u w:val="none" w:color="000000"/>
        <w:bdr w:val="none" w:sz="0" w:space="0" w:color="auto"/>
        <w:shd w:val="clear" w:color="auto" w:fill="auto"/>
        <w:vertAlign w:val="baseline"/>
      </w:rPr>
    </w:lvl>
    <w:lvl w:ilvl="8" w:tplc="D9B6CA4C">
      <w:start w:val="1"/>
      <w:numFmt w:val="bullet"/>
      <w:lvlText w:val="▪"/>
      <w:lvlJc w:val="left"/>
      <w:pPr>
        <w:ind w:left="6120"/>
      </w:pPr>
      <w:rPr>
        <w:rFonts w:ascii="Wingdings" w:eastAsia="Wingdings" w:hAnsi="Wingdings" w:cs="Wingdings"/>
        <w:b w:val="0"/>
        <w:i w:val="0"/>
        <w:strike w:val="0"/>
        <w:dstrike w:val="0"/>
        <w:color w:val="212121"/>
        <w:sz w:val="20"/>
        <w:szCs w:val="20"/>
        <w:u w:val="none" w:color="000000"/>
        <w:bdr w:val="none" w:sz="0" w:space="0" w:color="auto"/>
        <w:shd w:val="clear" w:color="auto" w:fill="auto"/>
        <w:vertAlign w:val="baseline"/>
      </w:rPr>
    </w:lvl>
  </w:abstractNum>
  <w:abstractNum w:abstractNumId="6" w15:restartNumberingAfterBreak="0">
    <w:nsid w:val="3CB53E71"/>
    <w:multiLevelType w:val="hybridMultilevel"/>
    <w:tmpl w:val="53AA2B8C"/>
    <w:lvl w:ilvl="0" w:tplc="041F0001">
      <w:start w:val="1"/>
      <w:numFmt w:val="bullet"/>
      <w:lvlText w:val=""/>
      <w:lvlJc w:val="left"/>
      <w:pPr>
        <w:ind w:left="3473" w:hanging="360"/>
      </w:pPr>
      <w:rPr>
        <w:rFonts w:ascii="Symbol" w:hAnsi="Symbol" w:hint="default"/>
      </w:rPr>
    </w:lvl>
    <w:lvl w:ilvl="1" w:tplc="041F0003" w:tentative="1">
      <w:start w:val="1"/>
      <w:numFmt w:val="bullet"/>
      <w:lvlText w:val="o"/>
      <w:lvlJc w:val="left"/>
      <w:pPr>
        <w:ind w:left="4193" w:hanging="360"/>
      </w:pPr>
      <w:rPr>
        <w:rFonts w:ascii="Courier New" w:hAnsi="Courier New" w:cs="Courier New" w:hint="default"/>
      </w:rPr>
    </w:lvl>
    <w:lvl w:ilvl="2" w:tplc="041F0005" w:tentative="1">
      <w:start w:val="1"/>
      <w:numFmt w:val="bullet"/>
      <w:lvlText w:val=""/>
      <w:lvlJc w:val="left"/>
      <w:pPr>
        <w:ind w:left="4913" w:hanging="360"/>
      </w:pPr>
      <w:rPr>
        <w:rFonts w:ascii="Wingdings" w:hAnsi="Wingdings" w:hint="default"/>
      </w:rPr>
    </w:lvl>
    <w:lvl w:ilvl="3" w:tplc="041F0001" w:tentative="1">
      <w:start w:val="1"/>
      <w:numFmt w:val="bullet"/>
      <w:lvlText w:val=""/>
      <w:lvlJc w:val="left"/>
      <w:pPr>
        <w:ind w:left="5633" w:hanging="360"/>
      </w:pPr>
      <w:rPr>
        <w:rFonts w:ascii="Symbol" w:hAnsi="Symbol" w:hint="default"/>
      </w:rPr>
    </w:lvl>
    <w:lvl w:ilvl="4" w:tplc="041F0003" w:tentative="1">
      <w:start w:val="1"/>
      <w:numFmt w:val="bullet"/>
      <w:lvlText w:val="o"/>
      <w:lvlJc w:val="left"/>
      <w:pPr>
        <w:ind w:left="6353" w:hanging="360"/>
      </w:pPr>
      <w:rPr>
        <w:rFonts w:ascii="Courier New" w:hAnsi="Courier New" w:cs="Courier New" w:hint="default"/>
      </w:rPr>
    </w:lvl>
    <w:lvl w:ilvl="5" w:tplc="041F0005" w:tentative="1">
      <w:start w:val="1"/>
      <w:numFmt w:val="bullet"/>
      <w:lvlText w:val=""/>
      <w:lvlJc w:val="left"/>
      <w:pPr>
        <w:ind w:left="7073" w:hanging="360"/>
      </w:pPr>
      <w:rPr>
        <w:rFonts w:ascii="Wingdings" w:hAnsi="Wingdings" w:hint="default"/>
      </w:rPr>
    </w:lvl>
    <w:lvl w:ilvl="6" w:tplc="041F0001" w:tentative="1">
      <w:start w:val="1"/>
      <w:numFmt w:val="bullet"/>
      <w:lvlText w:val=""/>
      <w:lvlJc w:val="left"/>
      <w:pPr>
        <w:ind w:left="7793" w:hanging="360"/>
      </w:pPr>
      <w:rPr>
        <w:rFonts w:ascii="Symbol" w:hAnsi="Symbol" w:hint="default"/>
      </w:rPr>
    </w:lvl>
    <w:lvl w:ilvl="7" w:tplc="041F0003" w:tentative="1">
      <w:start w:val="1"/>
      <w:numFmt w:val="bullet"/>
      <w:lvlText w:val="o"/>
      <w:lvlJc w:val="left"/>
      <w:pPr>
        <w:ind w:left="8513" w:hanging="360"/>
      </w:pPr>
      <w:rPr>
        <w:rFonts w:ascii="Courier New" w:hAnsi="Courier New" w:cs="Courier New" w:hint="default"/>
      </w:rPr>
    </w:lvl>
    <w:lvl w:ilvl="8" w:tplc="041F0005" w:tentative="1">
      <w:start w:val="1"/>
      <w:numFmt w:val="bullet"/>
      <w:lvlText w:val=""/>
      <w:lvlJc w:val="left"/>
      <w:pPr>
        <w:ind w:left="9233" w:hanging="360"/>
      </w:pPr>
      <w:rPr>
        <w:rFonts w:ascii="Wingdings" w:hAnsi="Wingdings" w:hint="default"/>
      </w:rPr>
    </w:lvl>
  </w:abstractNum>
  <w:abstractNum w:abstractNumId="7" w15:restartNumberingAfterBreak="0">
    <w:nsid w:val="3CD02525"/>
    <w:multiLevelType w:val="hybridMultilevel"/>
    <w:tmpl w:val="74124156"/>
    <w:lvl w:ilvl="0" w:tplc="F5B024EC">
      <w:start w:val="1"/>
      <w:numFmt w:val="decimal"/>
      <w:lvlText w:val="%1-"/>
      <w:lvlJc w:val="left"/>
      <w:pPr>
        <w:ind w:left="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558613E">
      <w:start w:val="1"/>
      <w:numFmt w:val="lowerLetter"/>
      <w:lvlText w:val="%2"/>
      <w:lvlJc w:val="left"/>
      <w:pPr>
        <w:ind w:left="13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BA0EBC2">
      <w:start w:val="1"/>
      <w:numFmt w:val="lowerRoman"/>
      <w:lvlText w:val="%3"/>
      <w:lvlJc w:val="left"/>
      <w:pPr>
        <w:ind w:left="20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7047966">
      <w:start w:val="1"/>
      <w:numFmt w:val="decimal"/>
      <w:lvlText w:val="%4"/>
      <w:lvlJc w:val="left"/>
      <w:pPr>
        <w:ind w:left="27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3749D2A">
      <w:start w:val="1"/>
      <w:numFmt w:val="lowerLetter"/>
      <w:lvlText w:val="%5"/>
      <w:lvlJc w:val="left"/>
      <w:pPr>
        <w:ind w:left="34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2047FFA">
      <w:start w:val="1"/>
      <w:numFmt w:val="lowerRoman"/>
      <w:lvlText w:val="%6"/>
      <w:lvlJc w:val="left"/>
      <w:pPr>
        <w:ind w:left="42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7DA00D6">
      <w:start w:val="1"/>
      <w:numFmt w:val="decimal"/>
      <w:lvlText w:val="%7"/>
      <w:lvlJc w:val="left"/>
      <w:pPr>
        <w:ind w:left="49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E3691F0">
      <w:start w:val="1"/>
      <w:numFmt w:val="lowerLetter"/>
      <w:lvlText w:val="%8"/>
      <w:lvlJc w:val="left"/>
      <w:pPr>
        <w:ind w:left="56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CAA2886">
      <w:start w:val="1"/>
      <w:numFmt w:val="lowerRoman"/>
      <w:lvlText w:val="%9"/>
      <w:lvlJc w:val="left"/>
      <w:pPr>
        <w:ind w:left="63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AA0D73"/>
    <w:multiLevelType w:val="hybridMultilevel"/>
    <w:tmpl w:val="29A6100E"/>
    <w:lvl w:ilvl="0" w:tplc="6A0234B4">
      <w:start w:val="2"/>
      <w:numFmt w:val="lowerLetter"/>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68122">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69D36">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6823A">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CD4F6">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CD58A">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2EFCC">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8BEA8">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A81BC">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A5590B"/>
    <w:multiLevelType w:val="hybridMultilevel"/>
    <w:tmpl w:val="7494EF4E"/>
    <w:lvl w:ilvl="0" w:tplc="3FCCC140">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4E532">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83E18">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AED9C">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49B90">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22064">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4B1BA">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8219A">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EA34A">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933CFC"/>
    <w:multiLevelType w:val="hybridMultilevel"/>
    <w:tmpl w:val="B964B6A2"/>
    <w:lvl w:ilvl="0" w:tplc="E326CFEC">
      <w:start w:val="2"/>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689CE">
      <w:start w:val="1"/>
      <w:numFmt w:val="lowerLetter"/>
      <w:lvlText w:val="%2"/>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ACC64">
      <w:start w:val="1"/>
      <w:numFmt w:val="lowerRoman"/>
      <w:lvlText w:val="%3"/>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9CCFCC">
      <w:start w:val="1"/>
      <w:numFmt w:val="decimal"/>
      <w:lvlText w:val="%4"/>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0C91A">
      <w:start w:val="1"/>
      <w:numFmt w:val="lowerLetter"/>
      <w:lvlText w:val="%5"/>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23FC2">
      <w:start w:val="1"/>
      <w:numFmt w:val="lowerRoman"/>
      <w:lvlText w:val="%6"/>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26B46">
      <w:start w:val="1"/>
      <w:numFmt w:val="decimal"/>
      <w:lvlText w:val="%7"/>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62228">
      <w:start w:val="1"/>
      <w:numFmt w:val="lowerLetter"/>
      <w:lvlText w:val="%8"/>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6D26C">
      <w:start w:val="1"/>
      <w:numFmt w:val="lowerRoman"/>
      <w:lvlText w:val="%9"/>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1B419B"/>
    <w:multiLevelType w:val="hybridMultilevel"/>
    <w:tmpl w:val="10EC8F34"/>
    <w:lvl w:ilvl="0" w:tplc="0B1C7C40">
      <w:numFmt w:val="bullet"/>
      <w:lvlText w:val="-"/>
      <w:lvlJc w:val="left"/>
      <w:pPr>
        <w:ind w:left="627" w:hanging="360"/>
      </w:pPr>
      <w:rPr>
        <w:rFonts w:ascii="Times New Roman" w:eastAsia="Times New Roman" w:hAnsi="Times New Roman" w:cs="Times New Roman" w:hint="default"/>
      </w:rPr>
    </w:lvl>
    <w:lvl w:ilvl="1" w:tplc="041F0003" w:tentative="1">
      <w:start w:val="1"/>
      <w:numFmt w:val="bullet"/>
      <w:lvlText w:val="o"/>
      <w:lvlJc w:val="left"/>
      <w:pPr>
        <w:ind w:left="1347" w:hanging="360"/>
      </w:pPr>
      <w:rPr>
        <w:rFonts w:ascii="Courier New" w:hAnsi="Courier New" w:cs="Courier New" w:hint="default"/>
      </w:rPr>
    </w:lvl>
    <w:lvl w:ilvl="2" w:tplc="041F0005" w:tentative="1">
      <w:start w:val="1"/>
      <w:numFmt w:val="bullet"/>
      <w:lvlText w:val=""/>
      <w:lvlJc w:val="left"/>
      <w:pPr>
        <w:ind w:left="2067" w:hanging="360"/>
      </w:pPr>
      <w:rPr>
        <w:rFonts w:ascii="Wingdings" w:hAnsi="Wingdings" w:hint="default"/>
      </w:rPr>
    </w:lvl>
    <w:lvl w:ilvl="3" w:tplc="041F0001" w:tentative="1">
      <w:start w:val="1"/>
      <w:numFmt w:val="bullet"/>
      <w:lvlText w:val=""/>
      <w:lvlJc w:val="left"/>
      <w:pPr>
        <w:ind w:left="2787" w:hanging="360"/>
      </w:pPr>
      <w:rPr>
        <w:rFonts w:ascii="Symbol" w:hAnsi="Symbol" w:hint="default"/>
      </w:rPr>
    </w:lvl>
    <w:lvl w:ilvl="4" w:tplc="041F0003" w:tentative="1">
      <w:start w:val="1"/>
      <w:numFmt w:val="bullet"/>
      <w:lvlText w:val="o"/>
      <w:lvlJc w:val="left"/>
      <w:pPr>
        <w:ind w:left="3507" w:hanging="360"/>
      </w:pPr>
      <w:rPr>
        <w:rFonts w:ascii="Courier New" w:hAnsi="Courier New" w:cs="Courier New" w:hint="default"/>
      </w:rPr>
    </w:lvl>
    <w:lvl w:ilvl="5" w:tplc="041F0005" w:tentative="1">
      <w:start w:val="1"/>
      <w:numFmt w:val="bullet"/>
      <w:lvlText w:val=""/>
      <w:lvlJc w:val="left"/>
      <w:pPr>
        <w:ind w:left="4227" w:hanging="360"/>
      </w:pPr>
      <w:rPr>
        <w:rFonts w:ascii="Wingdings" w:hAnsi="Wingdings" w:hint="default"/>
      </w:rPr>
    </w:lvl>
    <w:lvl w:ilvl="6" w:tplc="041F0001" w:tentative="1">
      <w:start w:val="1"/>
      <w:numFmt w:val="bullet"/>
      <w:lvlText w:val=""/>
      <w:lvlJc w:val="left"/>
      <w:pPr>
        <w:ind w:left="4947" w:hanging="360"/>
      </w:pPr>
      <w:rPr>
        <w:rFonts w:ascii="Symbol" w:hAnsi="Symbol" w:hint="default"/>
      </w:rPr>
    </w:lvl>
    <w:lvl w:ilvl="7" w:tplc="041F0003" w:tentative="1">
      <w:start w:val="1"/>
      <w:numFmt w:val="bullet"/>
      <w:lvlText w:val="o"/>
      <w:lvlJc w:val="left"/>
      <w:pPr>
        <w:ind w:left="5667" w:hanging="360"/>
      </w:pPr>
      <w:rPr>
        <w:rFonts w:ascii="Courier New" w:hAnsi="Courier New" w:cs="Courier New" w:hint="default"/>
      </w:rPr>
    </w:lvl>
    <w:lvl w:ilvl="8" w:tplc="041F0005" w:tentative="1">
      <w:start w:val="1"/>
      <w:numFmt w:val="bullet"/>
      <w:lvlText w:val=""/>
      <w:lvlJc w:val="left"/>
      <w:pPr>
        <w:ind w:left="6387" w:hanging="360"/>
      </w:pPr>
      <w:rPr>
        <w:rFonts w:ascii="Wingdings" w:hAnsi="Wingdings" w:hint="default"/>
      </w:rPr>
    </w:lvl>
  </w:abstractNum>
  <w:abstractNum w:abstractNumId="12" w15:restartNumberingAfterBreak="0">
    <w:nsid w:val="5F8C5A85"/>
    <w:multiLevelType w:val="hybridMultilevel"/>
    <w:tmpl w:val="BC302550"/>
    <w:lvl w:ilvl="0" w:tplc="E3D632BC">
      <w:start w:val="2"/>
      <w:numFmt w:val="decimal"/>
      <w:lvlText w:val="(%1)"/>
      <w:lvlJc w:val="left"/>
      <w:pPr>
        <w:ind w:left="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2AD1C">
      <w:start w:val="1"/>
      <w:numFmt w:val="lowerLetter"/>
      <w:lvlText w:val="%2"/>
      <w:lvlJc w:val="left"/>
      <w:pPr>
        <w:ind w:left="2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9CC4FE">
      <w:start w:val="1"/>
      <w:numFmt w:val="lowerRoman"/>
      <w:lvlText w:val="%3"/>
      <w:lvlJc w:val="left"/>
      <w:pPr>
        <w:ind w:left="2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D63936">
      <w:start w:val="1"/>
      <w:numFmt w:val="decimal"/>
      <w:lvlText w:val="%4"/>
      <w:lvlJc w:val="left"/>
      <w:pPr>
        <w:ind w:left="3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7E6206">
      <w:start w:val="1"/>
      <w:numFmt w:val="lowerLetter"/>
      <w:lvlText w:val="%5"/>
      <w:lvlJc w:val="left"/>
      <w:pPr>
        <w:ind w:left="4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447CA0">
      <w:start w:val="1"/>
      <w:numFmt w:val="lowerRoman"/>
      <w:lvlText w:val="%6"/>
      <w:lvlJc w:val="left"/>
      <w:pPr>
        <w:ind w:left="4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0A768A">
      <w:start w:val="1"/>
      <w:numFmt w:val="decimal"/>
      <w:lvlText w:val="%7"/>
      <w:lvlJc w:val="left"/>
      <w:pPr>
        <w:ind w:left="5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9A0F1C">
      <w:start w:val="1"/>
      <w:numFmt w:val="lowerLetter"/>
      <w:lvlText w:val="%8"/>
      <w:lvlJc w:val="left"/>
      <w:pPr>
        <w:ind w:left="6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72E4FE">
      <w:start w:val="1"/>
      <w:numFmt w:val="lowerRoman"/>
      <w:lvlText w:val="%9"/>
      <w:lvlJc w:val="left"/>
      <w:pPr>
        <w:ind w:left="7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031EE5"/>
    <w:multiLevelType w:val="hybridMultilevel"/>
    <w:tmpl w:val="C1989D96"/>
    <w:lvl w:ilvl="0" w:tplc="3472469A">
      <w:start w:val="1"/>
      <w:numFmt w:val="lowerLetter"/>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C29D8">
      <w:start w:val="1"/>
      <w:numFmt w:val="lowerLetter"/>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43C50">
      <w:start w:val="1"/>
      <w:numFmt w:val="lowerRoman"/>
      <w:lvlText w:val="%3"/>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A4F5E">
      <w:start w:val="1"/>
      <w:numFmt w:val="decimal"/>
      <w:lvlText w:val="%4"/>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8D5B2">
      <w:start w:val="1"/>
      <w:numFmt w:val="lowerLetter"/>
      <w:lvlText w:val="%5"/>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CE8F6">
      <w:start w:val="1"/>
      <w:numFmt w:val="lowerRoman"/>
      <w:lvlText w:val="%6"/>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21478">
      <w:start w:val="1"/>
      <w:numFmt w:val="decimal"/>
      <w:lvlText w:val="%7"/>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CD620">
      <w:start w:val="1"/>
      <w:numFmt w:val="lowerLetter"/>
      <w:lvlText w:val="%8"/>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A8AB0">
      <w:start w:val="1"/>
      <w:numFmt w:val="lowerRoman"/>
      <w:lvlText w:val="%9"/>
      <w:lvlJc w:val="left"/>
      <w:pPr>
        <w:ind w:left="7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12"/>
  </w:num>
  <w:num w:numId="4">
    <w:abstractNumId w:val="8"/>
  </w:num>
  <w:num w:numId="5">
    <w:abstractNumId w:val="10"/>
  </w:num>
  <w:num w:numId="6">
    <w:abstractNumId w:val="13"/>
  </w:num>
  <w:num w:numId="7">
    <w:abstractNumId w:val="3"/>
  </w:num>
  <w:num w:numId="8">
    <w:abstractNumId w:val="4"/>
  </w:num>
  <w:num w:numId="9">
    <w:abstractNumId w:val="7"/>
  </w:num>
  <w:num w:numId="10">
    <w:abstractNumId w:val="0"/>
  </w:num>
  <w:num w:numId="11">
    <w:abstractNumId w:val="5"/>
  </w:num>
  <w:num w:numId="12">
    <w:abstractNumId w:val="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1F"/>
    <w:rsid w:val="000047E1"/>
    <w:rsid w:val="00010B73"/>
    <w:rsid w:val="000117E8"/>
    <w:rsid w:val="00012F22"/>
    <w:rsid w:val="00022E7C"/>
    <w:rsid w:val="000405D7"/>
    <w:rsid w:val="00043525"/>
    <w:rsid w:val="00043952"/>
    <w:rsid w:val="00044500"/>
    <w:rsid w:val="000749D6"/>
    <w:rsid w:val="000905F5"/>
    <w:rsid w:val="00094009"/>
    <w:rsid w:val="000A340D"/>
    <w:rsid w:val="000A4C2D"/>
    <w:rsid w:val="000C178C"/>
    <w:rsid w:val="000F70FE"/>
    <w:rsid w:val="001050DD"/>
    <w:rsid w:val="001239AB"/>
    <w:rsid w:val="00140112"/>
    <w:rsid w:val="00140E34"/>
    <w:rsid w:val="00163BCC"/>
    <w:rsid w:val="00164561"/>
    <w:rsid w:val="001840B8"/>
    <w:rsid w:val="0018548E"/>
    <w:rsid w:val="0018782E"/>
    <w:rsid w:val="001C6D5C"/>
    <w:rsid w:val="001C799E"/>
    <w:rsid w:val="001D086F"/>
    <w:rsid w:val="001E1F4D"/>
    <w:rsid w:val="001E4BAD"/>
    <w:rsid w:val="001E4FDF"/>
    <w:rsid w:val="00213389"/>
    <w:rsid w:val="0022363A"/>
    <w:rsid w:val="00227EFD"/>
    <w:rsid w:val="00230B7D"/>
    <w:rsid w:val="00232810"/>
    <w:rsid w:val="00237D3F"/>
    <w:rsid w:val="00272336"/>
    <w:rsid w:val="00276B53"/>
    <w:rsid w:val="00293826"/>
    <w:rsid w:val="002A763E"/>
    <w:rsid w:val="002D4405"/>
    <w:rsid w:val="002D786A"/>
    <w:rsid w:val="002F72B0"/>
    <w:rsid w:val="002F7444"/>
    <w:rsid w:val="00310AE8"/>
    <w:rsid w:val="00313572"/>
    <w:rsid w:val="003137D3"/>
    <w:rsid w:val="00327577"/>
    <w:rsid w:val="0033269B"/>
    <w:rsid w:val="00337018"/>
    <w:rsid w:val="0035636F"/>
    <w:rsid w:val="0036661B"/>
    <w:rsid w:val="00371DED"/>
    <w:rsid w:val="003767BC"/>
    <w:rsid w:val="00385CEC"/>
    <w:rsid w:val="00396288"/>
    <w:rsid w:val="003D7D2E"/>
    <w:rsid w:val="003E3AE1"/>
    <w:rsid w:val="003E3C9E"/>
    <w:rsid w:val="003F3A78"/>
    <w:rsid w:val="00425519"/>
    <w:rsid w:val="00446D90"/>
    <w:rsid w:val="0045098B"/>
    <w:rsid w:val="00455EFD"/>
    <w:rsid w:val="004946FA"/>
    <w:rsid w:val="004979CE"/>
    <w:rsid w:val="004A1EF1"/>
    <w:rsid w:val="004A3CE6"/>
    <w:rsid w:val="004C37E6"/>
    <w:rsid w:val="004D28DD"/>
    <w:rsid w:val="004F5720"/>
    <w:rsid w:val="00500BE8"/>
    <w:rsid w:val="005146DD"/>
    <w:rsid w:val="00522AB4"/>
    <w:rsid w:val="00525F9E"/>
    <w:rsid w:val="0053208B"/>
    <w:rsid w:val="005513F2"/>
    <w:rsid w:val="00566400"/>
    <w:rsid w:val="00567490"/>
    <w:rsid w:val="00582600"/>
    <w:rsid w:val="005A2E44"/>
    <w:rsid w:val="005B1AD4"/>
    <w:rsid w:val="005E7794"/>
    <w:rsid w:val="005F1C28"/>
    <w:rsid w:val="005F5FA2"/>
    <w:rsid w:val="00616299"/>
    <w:rsid w:val="00633366"/>
    <w:rsid w:val="00634664"/>
    <w:rsid w:val="00634BE2"/>
    <w:rsid w:val="0064305C"/>
    <w:rsid w:val="00644037"/>
    <w:rsid w:val="00657484"/>
    <w:rsid w:val="006773EF"/>
    <w:rsid w:val="00682931"/>
    <w:rsid w:val="00684121"/>
    <w:rsid w:val="006A3430"/>
    <w:rsid w:val="006B2174"/>
    <w:rsid w:val="006B7603"/>
    <w:rsid w:val="006C2C91"/>
    <w:rsid w:val="006D4BEE"/>
    <w:rsid w:val="006D7E8F"/>
    <w:rsid w:val="006F77B5"/>
    <w:rsid w:val="00704D93"/>
    <w:rsid w:val="00722CC0"/>
    <w:rsid w:val="00727301"/>
    <w:rsid w:val="00731313"/>
    <w:rsid w:val="0073782D"/>
    <w:rsid w:val="007479E9"/>
    <w:rsid w:val="0075364F"/>
    <w:rsid w:val="0076786E"/>
    <w:rsid w:val="007848A5"/>
    <w:rsid w:val="007B29AE"/>
    <w:rsid w:val="007C6E87"/>
    <w:rsid w:val="007D3367"/>
    <w:rsid w:val="007D7413"/>
    <w:rsid w:val="007F1A03"/>
    <w:rsid w:val="007F315B"/>
    <w:rsid w:val="00802A8D"/>
    <w:rsid w:val="00810BBA"/>
    <w:rsid w:val="00812781"/>
    <w:rsid w:val="0082486A"/>
    <w:rsid w:val="00825C44"/>
    <w:rsid w:val="0084532E"/>
    <w:rsid w:val="00856165"/>
    <w:rsid w:val="00864015"/>
    <w:rsid w:val="00885654"/>
    <w:rsid w:val="00894DBB"/>
    <w:rsid w:val="008A3C72"/>
    <w:rsid w:val="008A7089"/>
    <w:rsid w:val="008D1C76"/>
    <w:rsid w:val="008E3343"/>
    <w:rsid w:val="008E79BC"/>
    <w:rsid w:val="008F143D"/>
    <w:rsid w:val="008F582D"/>
    <w:rsid w:val="008F6811"/>
    <w:rsid w:val="0090394E"/>
    <w:rsid w:val="00903AF7"/>
    <w:rsid w:val="009057ED"/>
    <w:rsid w:val="00910D76"/>
    <w:rsid w:val="00915C92"/>
    <w:rsid w:val="00924486"/>
    <w:rsid w:val="009454D1"/>
    <w:rsid w:val="009609CC"/>
    <w:rsid w:val="0096158F"/>
    <w:rsid w:val="009723F2"/>
    <w:rsid w:val="00975981"/>
    <w:rsid w:val="00977BFD"/>
    <w:rsid w:val="00993A6A"/>
    <w:rsid w:val="00995BFB"/>
    <w:rsid w:val="009A0FF6"/>
    <w:rsid w:val="009A333C"/>
    <w:rsid w:val="009B32DC"/>
    <w:rsid w:val="009C086D"/>
    <w:rsid w:val="009D0CB4"/>
    <w:rsid w:val="009D58DF"/>
    <w:rsid w:val="009E48F8"/>
    <w:rsid w:val="009F79A8"/>
    <w:rsid w:val="00A04A0F"/>
    <w:rsid w:val="00A30E98"/>
    <w:rsid w:val="00A50B40"/>
    <w:rsid w:val="00A54FED"/>
    <w:rsid w:val="00A75E20"/>
    <w:rsid w:val="00A90697"/>
    <w:rsid w:val="00AA048B"/>
    <w:rsid w:val="00AB4EC9"/>
    <w:rsid w:val="00AC04E0"/>
    <w:rsid w:val="00AD2D32"/>
    <w:rsid w:val="00AE277F"/>
    <w:rsid w:val="00B010CD"/>
    <w:rsid w:val="00B01BAA"/>
    <w:rsid w:val="00B05F9E"/>
    <w:rsid w:val="00B2470B"/>
    <w:rsid w:val="00B30587"/>
    <w:rsid w:val="00B31E18"/>
    <w:rsid w:val="00B3662F"/>
    <w:rsid w:val="00B44A32"/>
    <w:rsid w:val="00B66930"/>
    <w:rsid w:val="00B706B9"/>
    <w:rsid w:val="00B74F6C"/>
    <w:rsid w:val="00B86D7C"/>
    <w:rsid w:val="00B940D8"/>
    <w:rsid w:val="00B96054"/>
    <w:rsid w:val="00BA4226"/>
    <w:rsid w:val="00BB1300"/>
    <w:rsid w:val="00BC7D82"/>
    <w:rsid w:val="00BD0E72"/>
    <w:rsid w:val="00BF36EC"/>
    <w:rsid w:val="00BF5365"/>
    <w:rsid w:val="00BF6D3F"/>
    <w:rsid w:val="00C0284E"/>
    <w:rsid w:val="00C0339E"/>
    <w:rsid w:val="00C03BA3"/>
    <w:rsid w:val="00C07F05"/>
    <w:rsid w:val="00C16504"/>
    <w:rsid w:val="00C347DA"/>
    <w:rsid w:val="00C352FF"/>
    <w:rsid w:val="00C370CC"/>
    <w:rsid w:val="00C515FB"/>
    <w:rsid w:val="00C54868"/>
    <w:rsid w:val="00C677A4"/>
    <w:rsid w:val="00C67D64"/>
    <w:rsid w:val="00C70D6F"/>
    <w:rsid w:val="00C77FF3"/>
    <w:rsid w:val="00C8608F"/>
    <w:rsid w:val="00C91BC7"/>
    <w:rsid w:val="00CB4879"/>
    <w:rsid w:val="00CC5665"/>
    <w:rsid w:val="00CE4D7C"/>
    <w:rsid w:val="00CF36DA"/>
    <w:rsid w:val="00D0296A"/>
    <w:rsid w:val="00D11F5F"/>
    <w:rsid w:val="00D13B7F"/>
    <w:rsid w:val="00D163A3"/>
    <w:rsid w:val="00D21458"/>
    <w:rsid w:val="00D40365"/>
    <w:rsid w:val="00D4197C"/>
    <w:rsid w:val="00D43BA7"/>
    <w:rsid w:val="00D45A1F"/>
    <w:rsid w:val="00D53780"/>
    <w:rsid w:val="00D67323"/>
    <w:rsid w:val="00D84735"/>
    <w:rsid w:val="00D87BA4"/>
    <w:rsid w:val="00DB1FE9"/>
    <w:rsid w:val="00DD52E6"/>
    <w:rsid w:val="00DD7FAB"/>
    <w:rsid w:val="00DE3A65"/>
    <w:rsid w:val="00DF2C96"/>
    <w:rsid w:val="00DF2CDB"/>
    <w:rsid w:val="00DF36ED"/>
    <w:rsid w:val="00DF79D7"/>
    <w:rsid w:val="00E03621"/>
    <w:rsid w:val="00E12043"/>
    <w:rsid w:val="00E156A3"/>
    <w:rsid w:val="00E24078"/>
    <w:rsid w:val="00E77CB2"/>
    <w:rsid w:val="00E83E0A"/>
    <w:rsid w:val="00E8423C"/>
    <w:rsid w:val="00E85D71"/>
    <w:rsid w:val="00E85FB0"/>
    <w:rsid w:val="00E87FCA"/>
    <w:rsid w:val="00EC0376"/>
    <w:rsid w:val="00EC264F"/>
    <w:rsid w:val="00EC5631"/>
    <w:rsid w:val="00ED2500"/>
    <w:rsid w:val="00ED2A9C"/>
    <w:rsid w:val="00EE5EC9"/>
    <w:rsid w:val="00EE6860"/>
    <w:rsid w:val="00F052BE"/>
    <w:rsid w:val="00F052C9"/>
    <w:rsid w:val="00F3081E"/>
    <w:rsid w:val="00F32456"/>
    <w:rsid w:val="00F440FD"/>
    <w:rsid w:val="00F550AA"/>
    <w:rsid w:val="00F60D6E"/>
    <w:rsid w:val="00F64B68"/>
    <w:rsid w:val="00F66630"/>
    <w:rsid w:val="00FA53A2"/>
    <w:rsid w:val="00FA6FE2"/>
    <w:rsid w:val="00FB3800"/>
    <w:rsid w:val="00FC17DE"/>
    <w:rsid w:val="00FC17FE"/>
    <w:rsid w:val="00FC596E"/>
    <w:rsid w:val="00FC79CE"/>
    <w:rsid w:val="00FD52CC"/>
    <w:rsid w:val="00FD7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94FF"/>
  <w15:docId w15:val="{1137C70F-5883-4A18-A440-193B6B70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7" w:lineRule="auto"/>
      <w:ind w:left="267" w:right="6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9"/>
      <w:ind w:left="65"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5" w:line="257" w:lineRule="auto"/>
      <w:ind w:left="267" w:hanging="10"/>
      <w:outlineLvl w:val="1"/>
    </w:pPr>
    <w:rPr>
      <w:rFonts w:ascii="Times New Roman" w:eastAsia="Times New Roman" w:hAnsi="Times New Roman" w:cs="Times New Roman"/>
      <w: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515FB"/>
    <w:pPr>
      <w:ind w:left="720"/>
      <w:contextualSpacing/>
    </w:pPr>
  </w:style>
  <w:style w:type="character" w:styleId="AklamaBavurusu">
    <w:name w:val="annotation reference"/>
    <w:basedOn w:val="VarsaylanParagrafYazTipi"/>
    <w:uiPriority w:val="99"/>
    <w:semiHidden/>
    <w:unhideWhenUsed/>
    <w:rsid w:val="001840B8"/>
    <w:rPr>
      <w:sz w:val="16"/>
      <w:szCs w:val="16"/>
    </w:rPr>
  </w:style>
  <w:style w:type="paragraph" w:styleId="AklamaMetni">
    <w:name w:val="annotation text"/>
    <w:basedOn w:val="Normal"/>
    <w:link w:val="AklamaMetniChar"/>
    <w:uiPriority w:val="99"/>
    <w:semiHidden/>
    <w:unhideWhenUsed/>
    <w:rsid w:val="001840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40B8"/>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1840B8"/>
    <w:rPr>
      <w:b/>
      <w:bCs/>
    </w:rPr>
  </w:style>
  <w:style w:type="character" w:customStyle="1" w:styleId="AklamaKonusuChar">
    <w:name w:val="Açıklama Konusu Char"/>
    <w:basedOn w:val="AklamaMetniChar"/>
    <w:link w:val="AklamaKonusu"/>
    <w:uiPriority w:val="99"/>
    <w:semiHidden/>
    <w:rsid w:val="001840B8"/>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1840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40B8"/>
    <w:rPr>
      <w:rFonts w:ascii="Segoe UI" w:eastAsia="Times New Roman" w:hAnsi="Segoe UI" w:cs="Segoe UI"/>
      <w:color w:val="000000"/>
      <w:sz w:val="18"/>
      <w:szCs w:val="18"/>
    </w:rPr>
  </w:style>
  <w:style w:type="paragraph" w:customStyle="1" w:styleId="3-NormalYaz">
    <w:name w:val="3-Normal Yazı"/>
    <w:uiPriority w:val="99"/>
    <w:rsid w:val="001840B8"/>
    <w:pPr>
      <w:tabs>
        <w:tab w:val="left" w:pos="566"/>
      </w:tabs>
      <w:spacing w:after="0" w:line="240" w:lineRule="auto"/>
      <w:jc w:val="both"/>
    </w:pPr>
    <w:rPr>
      <w:rFonts w:ascii="Times New Roman" w:eastAsia="Times New Roman" w:hAnsi="Times New Roman" w:cs="Times New Roman"/>
      <w:sz w:val="19"/>
      <w:szCs w:val="20"/>
      <w:lang w:eastAsia="en-US"/>
    </w:rPr>
  </w:style>
  <w:style w:type="paragraph" w:styleId="NormalWeb">
    <w:name w:val="Normal (Web)"/>
    <w:basedOn w:val="Normal"/>
    <w:uiPriority w:val="99"/>
    <w:rsid w:val="00731313"/>
    <w:pPr>
      <w:spacing w:before="100" w:beforeAutospacing="1" w:after="100" w:afterAutospacing="1" w:line="240" w:lineRule="auto"/>
      <w:ind w:left="0" w:right="0" w:firstLine="0"/>
      <w:jc w:val="left"/>
    </w:pPr>
    <w:rPr>
      <w:color w:val="auto"/>
      <w:szCs w:val="24"/>
    </w:rPr>
  </w:style>
  <w:style w:type="table" w:styleId="TabloKlavuzu">
    <w:name w:val="Table Grid"/>
    <w:basedOn w:val="NormalTablo"/>
    <w:uiPriority w:val="39"/>
    <w:rsid w:val="00A9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3238">
      <w:bodyDiv w:val="1"/>
      <w:marLeft w:val="0"/>
      <w:marRight w:val="0"/>
      <w:marTop w:val="0"/>
      <w:marBottom w:val="0"/>
      <w:divBdr>
        <w:top w:val="none" w:sz="0" w:space="0" w:color="auto"/>
        <w:left w:val="none" w:sz="0" w:space="0" w:color="auto"/>
        <w:bottom w:val="none" w:sz="0" w:space="0" w:color="auto"/>
        <w:right w:val="none" w:sz="0" w:space="0" w:color="auto"/>
      </w:divBdr>
    </w:div>
    <w:div w:id="460073418">
      <w:bodyDiv w:val="1"/>
      <w:marLeft w:val="0"/>
      <w:marRight w:val="0"/>
      <w:marTop w:val="0"/>
      <w:marBottom w:val="0"/>
      <w:divBdr>
        <w:top w:val="none" w:sz="0" w:space="0" w:color="auto"/>
        <w:left w:val="none" w:sz="0" w:space="0" w:color="auto"/>
        <w:bottom w:val="none" w:sz="0" w:space="0" w:color="auto"/>
        <w:right w:val="none" w:sz="0" w:space="0" w:color="auto"/>
      </w:divBdr>
    </w:div>
    <w:div w:id="1170759573">
      <w:bodyDiv w:val="1"/>
      <w:marLeft w:val="0"/>
      <w:marRight w:val="0"/>
      <w:marTop w:val="0"/>
      <w:marBottom w:val="0"/>
      <w:divBdr>
        <w:top w:val="none" w:sz="0" w:space="0" w:color="auto"/>
        <w:left w:val="none" w:sz="0" w:space="0" w:color="auto"/>
        <w:bottom w:val="none" w:sz="0" w:space="0" w:color="auto"/>
        <w:right w:val="none" w:sz="0" w:space="0" w:color="auto"/>
      </w:divBdr>
    </w:div>
    <w:div w:id="1190488640">
      <w:bodyDiv w:val="1"/>
      <w:marLeft w:val="0"/>
      <w:marRight w:val="0"/>
      <w:marTop w:val="0"/>
      <w:marBottom w:val="0"/>
      <w:divBdr>
        <w:top w:val="none" w:sz="0" w:space="0" w:color="auto"/>
        <w:left w:val="none" w:sz="0" w:space="0" w:color="auto"/>
        <w:bottom w:val="none" w:sz="0" w:space="0" w:color="auto"/>
        <w:right w:val="none" w:sz="0" w:space="0" w:color="auto"/>
      </w:divBdr>
    </w:div>
    <w:div w:id="1387408608">
      <w:bodyDiv w:val="1"/>
      <w:marLeft w:val="0"/>
      <w:marRight w:val="0"/>
      <w:marTop w:val="0"/>
      <w:marBottom w:val="0"/>
      <w:divBdr>
        <w:top w:val="none" w:sz="0" w:space="0" w:color="auto"/>
        <w:left w:val="none" w:sz="0" w:space="0" w:color="auto"/>
        <w:bottom w:val="none" w:sz="0" w:space="0" w:color="auto"/>
        <w:right w:val="none" w:sz="0" w:space="0" w:color="auto"/>
      </w:divBdr>
    </w:div>
    <w:div w:id="1679187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81A4-76B9-4F81-B855-FECAB983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2928</Words>
  <Characters>16692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RECEP_MEMUS</dc:creator>
  <cp:keywords/>
  <cp:lastModifiedBy>İİBF DY</cp:lastModifiedBy>
  <cp:revision>14</cp:revision>
  <dcterms:created xsi:type="dcterms:W3CDTF">2022-12-02T12:03:00Z</dcterms:created>
  <dcterms:modified xsi:type="dcterms:W3CDTF">2022-12-02T12:43:00Z</dcterms:modified>
</cp:coreProperties>
</file>