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A2" w:rsidRDefault="00AD4795" w:rsidP="00665F4E">
      <w:pPr>
        <w:pStyle w:val="Balk1"/>
        <w:spacing w:before="76"/>
        <w:ind w:left="2696" w:right="2697"/>
        <w:jc w:val="center"/>
      </w:pPr>
      <w:r>
        <w:t xml:space="preserve">ATATÜRK </w:t>
      </w:r>
      <w:r>
        <w:rPr>
          <w:spacing w:val="-6"/>
        </w:rPr>
        <w:t>ÜNİVERSİTESİ</w:t>
      </w:r>
    </w:p>
    <w:p w:rsidR="008A1EA2" w:rsidRDefault="00535482" w:rsidP="00665F4E">
      <w:pPr>
        <w:spacing w:before="2"/>
        <w:ind w:left="711" w:right="711" w:hanging="6"/>
        <w:jc w:val="center"/>
        <w:rPr>
          <w:b/>
        </w:rPr>
      </w:pPr>
      <w:r>
        <w:rPr>
          <w:b/>
        </w:rPr>
        <w:t>ÖĞRETMEN YETİŞTİREN FAKÜLTELER DIŞINDA FORMASYON EĞİTİMİ</w:t>
      </w:r>
      <w:r>
        <w:rPr>
          <w:b/>
          <w:spacing w:val="1"/>
        </w:rPr>
        <w:t xml:space="preserve"> </w:t>
      </w:r>
      <w:r>
        <w:rPr>
          <w:b/>
        </w:rPr>
        <w:t>ALINABİLEN FAKÜLTELER</w:t>
      </w:r>
      <w:r w:rsidR="00FE120F">
        <w:rPr>
          <w:b/>
        </w:rPr>
        <w:t>İN</w:t>
      </w:r>
      <w:r>
        <w:rPr>
          <w:b/>
        </w:rPr>
        <w:t>/YÜKSEKOKULLARIN SON SINIFLARIND</w:t>
      </w:r>
      <w:r w:rsidR="003243F4">
        <w:rPr>
          <w:b/>
        </w:rPr>
        <w:t xml:space="preserve">A OLUP </w:t>
      </w:r>
      <w:r>
        <w:rPr>
          <w:b/>
        </w:rPr>
        <w:t xml:space="preserve">PEDAGOJİK FORMASYON EĞİTİMİ </w:t>
      </w:r>
      <w:r w:rsidR="00AD4795">
        <w:rPr>
          <w:b/>
        </w:rPr>
        <w:t>DERSLERİNİN</w:t>
      </w:r>
      <w:r w:rsidR="00AD4795">
        <w:rPr>
          <w:b/>
          <w:spacing w:val="-52"/>
        </w:rPr>
        <w:t xml:space="preserve"> </w:t>
      </w:r>
      <w:r w:rsidR="00AD4795">
        <w:rPr>
          <w:b/>
        </w:rPr>
        <w:t>ALAN</w:t>
      </w:r>
      <w:r w:rsidR="003243F4">
        <w:rPr>
          <w:b/>
        </w:rPr>
        <w:t xml:space="preserve"> ÖĞRENCİLERİN DİKKATİNE</w:t>
      </w:r>
    </w:p>
    <w:p w:rsidR="008A1EA2" w:rsidRDefault="008A1EA2">
      <w:pPr>
        <w:pStyle w:val="GvdeMetni"/>
        <w:ind w:left="0"/>
        <w:rPr>
          <w:sz w:val="20"/>
        </w:rPr>
      </w:pPr>
    </w:p>
    <w:p w:rsidR="003243F4" w:rsidRDefault="003243F4">
      <w:pPr>
        <w:pStyle w:val="GvdeMetni"/>
        <w:ind w:left="0"/>
        <w:rPr>
          <w:sz w:val="20"/>
        </w:rPr>
      </w:pPr>
    </w:p>
    <w:p w:rsidR="003243F4" w:rsidRPr="00B071AF" w:rsidRDefault="003243F4" w:rsidP="00B071AF">
      <w:pPr>
        <w:pStyle w:val="GvdeMetni"/>
        <w:spacing w:line="276" w:lineRule="auto"/>
        <w:jc w:val="both"/>
        <w:rPr>
          <w:spacing w:val="1"/>
          <w:sz w:val="24"/>
          <w:szCs w:val="24"/>
        </w:rPr>
      </w:pPr>
      <w:r w:rsidRPr="00B071AF">
        <w:rPr>
          <w:sz w:val="24"/>
          <w:szCs w:val="24"/>
        </w:rPr>
        <w:t>1-Son sınıf öğrencilerinden bahar döneminde pedagojik formasyon derslerini seçmeli ders olarak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alanlar,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mezuniyet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için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gerekli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koşulları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sağladığı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takdirde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>diplomalarını</w:t>
      </w:r>
      <w:r w:rsidRPr="00B071AF">
        <w:rPr>
          <w:spacing w:val="1"/>
          <w:sz w:val="24"/>
          <w:szCs w:val="24"/>
        </w:rPr>
        <w:t xml:space="preserve"> alanlar:</w:t>
      </w:r>
    </w:p>
    <w:p w:rsidR="006733A3" w:rsidRPr="00B071AF" w:rsidRDefault="006733A3" w:rsidP="00B071AF">
      <w:pPr>
        <w:pStyle w:val="GvdeMetni"/>
        <w:spacing w:line="276" w:lineRule="auto"/>
        <w:jc w:val="both"/>
        <w:rPr>
          <w:spacing w:val="1"/>
          <w:sz w:val="24"/>
          <w:szCs w:val="24"/>
        </w:rPr>
      </w:pPr>
    </w:p>
    <w:p w:rsidR="003243F4" w:rsidRPr="00B071AF" w:rsidRDefault="003243F4" w:rsidP="00B071AF">
      <w:pPr>
        <w:pStyle w:val="GvdeMetni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 xml:space="preserve">Talep etmeleri halinde </w:t>
      </w:r>
      <w:r w:rsidR="00AD4795" w:rsidRPr="005543F8">
        <w:rPr>
          <w:sz w:val="24"/>
          <w:szCs w:val="24"/>
        </w:rPr>
        <w:t>2023-2024 Eğitim-Öğretim yılı güz yarıyılında açılacak olan</w:t>
      </w:r>
      <w:r w:rsidR="00AD4795">
        <w:rPr>
          <w:sz w:val="24"/>
          <w:szCs w:val="24"/>
        </w:rPr>
        <w:t xml:space="preserve"> </w:t>
      </w:r>
      <w:r w:rsidRPr="00B071AF">
        <w:rPr>
          <w:sz w:val="24"/>
          <w:szCs w:val="24"/>
        </w:rPr>
        <w:t>Pedagojik Formasyon Eğitimi Sertifika Programına kayıtları yapılır.</w:t>
      </w:r>
    </w:p>
    <w:p w:rsidR="003243F4" w:rsidRPr="00B071AF" w:rsidRDefault="003655C4" w:rsidP="00B071AF">
      <w:pPr>
        <w:pStyle w:val="GvdeMetni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Mezuniyet işlemlerini tamamlayıp Pedagojik Formasyon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 xml:space="preserve">Eğitimi Sertifika Programına kayıt yaptıran öğrenciler Öğretmenlik Uygulaması Dersi </w:t>
      </w:r>
      <w:r w:rsidR="00AD4795" w:rsidRPr="00B071AF">
        <w:rPr>
          <w:sz w:val="24"/>
          <w:szCs w:val="24"/>
        </w:rPr>
        <w:t>de dâhil</w:t>
      </w:r>
      <w:r w:rsidRPr="00B071AF">
        <w:rPr>
          <w:sz w:val="24"/>
          <w:szCs w:val="24"/>
        </w:rPr>
        <w:t xml:space="preserve"> olmak üzere almaları </w:t>
      </w:r>
      <w:r w:rsidR="00AD4795" w:rsidRPr="00B071AF">
        <w:rPr>
          <w:sz w:val="24"/>
          <w:szCs w:val="24"/>
        </w:rPr>
        <w:t>gereken teorik</w:t>
      </w:r>
      <w:r w:rsidRPr="00B071AF">
        <w:rPr>
          <w:sz w:val="24"/>
          <w:szCs w:val="24"/>
        </w:rPr>
        <w:t xml:space="preserve"> ve uygulamalı dersleri 2023-2024 Öğretim Yılı Güz </w:t>
      </w:r>
      <w:r w:rsidR="00AD4795" w:rsidRPr="00B071AF">
        <w:rPr>
          <w:sz w:val="24"/>
          <w:szCs w:val="24"/>
        </w:rPr>
        <w:t>Döneminde tamamlayabilirler</w:t>
      </w:r>
      <w:r w:rsidRPr="00B071AF">
        <w:rPr>
          <w:sz w:val="24"/>
          <w:szCs w:val="24"/>
        </w:rPr>
        <w:t>.</w:t>
      </w:r>
      <w:r w:rsidR="00D37BA3" w:rsidRPr="00B071AF">
        <w:rPr>
          <w:sz w:val="24"/>
          <w:szCs w:val="24"/>
        </w:rPr>
        <w:t xml:space="preserve"> (Bu durumda olan öğrenciler yaz okulundan ders alamazlar.)</w:t>
      </w:r>
    </w:p>
    <w:p w:rsidR="003655C4" w:rsidRPr="00B071AF" w:rsidRDefault="00D37BA3" w:rsidP="00B071AF">
      <w:pPr>
        <w:pStyle w:val="ListeParagraf"/>
        <w:numPr>
          <w:ilvl w:val="0"/>
          <w:numId w:val="4"/>
        </w:numPr>
        <w:tabs>
          <w:tab w:val="left" w:pos="467"/>
        </w:tabs>
        <w:spacing w:before="0" w:line="276" w:lineRule="auto"/>
        <w:rPr>
          <w:sz w:val="24"/>
          <w:szCs w:val="24"/>
        </w:rPr>
      </w:pPr>
      <w:r w:rsidRPr="00B071AF">
        <w:rPr>
          <w:sz w:val="24"/>
          <w:szCs w:val="24"/>
        </w:rPr>
        <w:t>Pedagojik Formasyon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 xml:space="preserve">Eğitimi Sertifika Programına </w:t>
      </w:r>
      <w:r w:rsidR="003655C4" w:rsidRPr="00B071AF">
        <w:rPr>
          <w:sz w:val="24"/>
          <w:szCs w:val="24"/>
        </w:rPr>
        <w:t>kay</w:t>
      </w:r>
      <w:r w:rsidRPr="00B071AF">
        <w:rPr>
          <w:sz w:val="24"/>
          <w:szCs w:val="24"/>
        </w:rPr>
        <w:t>ıt yaptıran</w:t>
      </w:r>
      <w:r w:rsidR="003655C4" w:rsidRPr="00B071AF">
        <w:rPr>
          <w:spacing w:val="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öğrenciler,</w:t>
      </w:r>
      <w:r w:rsidR="003655C4" w:rsidRPr="00B071AF">
        <w:rPr>
          <w:spacing w:val="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“</w:t>
      </w:r>
      <w:r w:rsidR="003655C4" w:rsidRPr="00B071AF">
        <w:rPr>
          <w:i/>
          <w:sz w:val="24"/>
          <w:szCs w:val="24"/>
        </w:rPr>
        <w:t>Mezunlar</w:t>
      </w:r>
      <w:r w:rsidR="003655C4" w:rsidRPr="00B071AF">
        <w:rPr>
          <w:i/>
          <w:spacing w:val="1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>İçin</w:t>
      </w:r>
      <w:r w:rsidR="003655C4" w:rsidRPr="00B071AF">
        <w:rPr>
          <w:i/>
          <w:spacing w:val="1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>Pedagojik</w:t>
      </w:r>
      <w:r w:rsidR="003655C4" w:rsidRPr="00B071AF">
        <w:rPr>
          <w:i/>
          <w:spacing w:val="1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>Formasyon</w:t>
      </w:r>
      <w:r w:rsidR="003655C4" w:rsidRPr="00B071AF">
        <w:rPr>
          <w:i/>
          <w:spacing w:val="1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>Eğitimi</w:t>
      </w:r>
      <w:r w:rsidR="003655C4" w:rsidRPr="00B071AF">
        <w:rPr>
          <w:i/>
          <w:spacing w:val="1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>Sertifika</w:t>
      </w:r>
      <w:r w:rsidR="003655C4" w:rsidRPr="00B071AF">
        <w:rPr>
          <w:i/>
          <w:spacing w:val="-52"/>
          <w:sz w:val="24"/>
          <w:szCs w:val="24"/>
        </w:rPr>
        <w:t xml:space="preserve"> </w:t>
      </w:r>
      <w:r w:rsidR="003655C4" w:rsidRPr="00B071AF">
        <w:rPr>
          <w:i/>
          <w:sz w:val="24"/>
          <w:szCs w:val="24"/>
        </w:rPr>
        <w:t xml:space="preserve">Programına İlişkin Çerçeve Usul ve </w:t>
      </w:r>
      <w:proofErr w:type="spellStart"/>
      <w:r w:rsidR="003655C4" w:rsidRPr="00B071AF">
        <w:rPr>
          <w:i/>
          <w:sz w:val="24"/>
          <w:szCs w:val="24"/>
        </w:rPr>
        <w:t>Esasları</w:t>
      </w:r>
      <w:r w:rsidR="00AD4795">
        <w:rPr>
          <w:sz w:val="24"/>
          <w:szCs w:val="24"/>
        </w:rPr>
        <w:t>’</w:t>
      </w:r>
      <w:r w:rsidR="003655C4" w:rsidRPr="00B071AF">
        <w:rPr>
          <w:sz w:val="24"/>
          <w:szCs w:val="24"/>
        </w:rPr>
        <w:t>nın</w:t>
      </w:r>
      <w:proofErr w:type="spellEnd"/>
      <w:r w:rsidR="003655C4" w:rsidRPr="00B071AF">
        <w:rPr>
          <w:sz w:val="24"/>
          <w:szCs w:val="24"/>
        </w:rPr>
        <w:t xml:space="preserve"> 11. </w:t>
      </w:r>
      <w:r w:rsidR="00AD4795">
        <w:rPr>
          <w:sz w:val="24"/>
          <w:szCs w:val="24"/>
        </w:rPr>
        <w:t>m</w:t>
      </w:r>
      <w:r w:rsidR="003655C4" w:rsidRPr="00B071AF">
        <w:rPr>
          <w:sz w:val="24"/>
          <w:szCs w:val="24"/>
        </w:rPr>
        <w:t>addesinde yer alan sertifika öğrenim ücretini,</w:t>
      </w:r>
      <w:r w:rsidR="003655C4" w:rsidRPr="00B071AF">
        <w:rPr>
          <w:spacing w:val="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alacağı dersler</w:t>
      </w:r>
      <w:r w:rsidR="003655C4" w:rsidRPr="00B071AF">
        <w:rPr>
          <w:spacing w:val="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ve öğretmenlik</w:t>
      </w:r>
      <w:r w:rsidR="003655C4" w:rsidRPr="00B071AF">
        <w:rPr>
          <w:spacing w:val="-3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uygulama</w:t>
      </w:r>
      <w:r w:rsidR="003655C4" w:rsidRPr="005543F8">
        <w:rPr>
          <w:sz w:val="24"/>
          <w:szCs w:val="24"/>
        </w:rPr>
        <w:t>sı</w:t>
      </w:r>
      <w:r w:rsidR="00AD4795" w:rsidRPr="005543F8">
        <w:rPr>
          <w:sz w:val="24"/>
          <w:szCs w:val="24"/>
        </w:rPr>
        <w:t>nı</w:t>
      </w:r>
      <w:r w:rsidR="003655C4" w:rsidRPr="00B071AF">
        <w:rPr>
          <w:spacing w:val="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dikkate</w:t>
      </w:r>
      <w:r w:rsidR="003655C4" w:rsidRPr="00B071AF">
        <w:rPr>
          <w:spacing w:val="-1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alarak</w:t>
      </w:r>
      <w:r w:rsidR="003655C4" w:rsidRPr="00B071AF">
        <w:rPr>
          <w:spacing w:val="-2"/>
          <w:sz w:val="24"/>
          <w:szCs w:val="24"/>
        </w:rPr>
        <w:t xml:space="preserve"> </w:t>
      </w:r>
      <w:r w:rsidR="003655C4" w:rsidRPr="00B071AF">
        <w:rPr>
          <w:sz w:val="24"/>
          <w:szCs w:val="24"/>
        </w:rPr>
        <w:t>öderler.</w:t>
      </w:r>
    </w:p>
    <w:p w:rsidR="003655C4" w:rsidRPr="00B071AF" w:rsidRDefault="003655C4" w:rsidP="00B071AF">
      <w:pPr>
        <w:pStyle w:val="GvdeMetni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 xml:space="preserve">Mezuniyet işlemlerini tamamlayıp </w:t>
      </w:r>
      <w:r w:rsidR="00AD4795" w:rsidRPr="00B071AF">
        <w:rPr>
          <w:sz w:val="24"/>
          <w:szCs w:val="24"/>
        </w:rPr>
        <w:t>Atatürk Üniversitesi</w:t>
      </w:r>
      <w:r w:rsidR="00D37BA3" w:rsidRPr="00B071AF">
        <w:rPr>
          <w:sz w:val="24"/>
          <w:szCs w:val="24"/>
        </w:rPr>
        <w:t xml:space="preserve"> </w:t>
      </w:r>
      <w:r w:rsidRPr="00B071AF">
        <w:rPr>
          <w:sz w:val="24"/>
          <w:szCs w:val="24"/>
        </w:rPr>
        <w:t>Pedagojik Formasyon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 xml:space="preserve">Eğitimi Sertifika Programına kayıt yaptırmak </w:t>
      </w:r>
      <w:r w:rsidR="00AD4795" w:rsidRPr="00B071AF">
        <w:rPr>
          <w:sz w:val="24"/>
          <w:szCs w:val="24"/>
        </w:rPr>
        <w:t>isteyen öğrenciler</w:t>
      </w:r>
      <w:r w:rsidRPr="00B071AF">
        <w:rPr>
          <w:sz w:val="24"/>
          <w:szCs w:val="24"/>
        </w:rPr>
        <w:t xml:space="preserve"> 28 Temmuz 2023 Cuma günü mesai saati bitimine kadar Kazım Karabekir Eğitim Fakültesi’ne örneği aşağıda yer alan dilekçe</w:t>
      </w:r>
      <w:r w:rsidR="005543F8">
        <w:rPr>
          <w:sz w:val="24"/>
          <w:szCs w:val="24"/>
        </w:rPr>
        <w:t xml:space="preserve"> (Ek-1)</w:t>
      </w:r>
      <w:r w:rsidRPr="00B071AF">
        <w:rPr>
          <w:sz w:val="24"/>
          <w:szCs w:val="24"/>
        </w:rPr>
        <w:t xml:space="preserve"> ile elden </w:t>
      </w:r>
      <w:r w:rsidR="005543F8">
        <w:rPr>
          <w:sz w:val="24"/>
          <w:szCs w:val="24"/>
        </w:rPr>
        <w:t xml:space="preserve">veya </w:t>
      </w:r>
      <w:hyperlink r:id="rId5" w:history="1">
        <w:r w:rsidR="005543F8" w:rsidRPr="00C2560E">
          <w:rPr>
            <w:rStyle w:val="Kpr"/>
            <w:sz w:val="24"/>
            <w:szCs w:val="24"/>
          </w:rPr>
          <w:t>kkefstaj@atauni.edu.tr</w:t>
        </w:r>
      </w:hyperlink>
      <w:r w:rsidR="005543F8">
        <w:rPr>
          <w:sz w:val="24"/>
          <w:szCs w:val="24"/>
        </w:rPr>
        <w:t xml:space="preserve"> mail adresine </w:t>
      </w:r>
      <w:r w:rsidRPr="00B071AF">
        <w:rPr>
          <w:sz w:val="24"/>
          <w:szCs w:val="24"/>
        </w:rPr>
        <w:t>başvuru yapmak zorundadırlar.</w:t>
      </w:r>
    </w:p>
    <w:p w:rsidR="00DF2858" w:rsidRPr="005543F8" w:rsidRDefault="00DF2858" w:rsidP="00B071AF">
      <w:pPr>
        <w:pStyle w:val="GvdeMetni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5543F8">
        <w:rPr>
          <w:sz w:val="24"/>
          <w:szCs w:val="24"/>
        </w:rPr>
        <w:t>202</w:t>
      </w:r>
      <w:r w:rsidR="007F3200" w:rsidRPr="005543F8">
        <w:rPr>
          <w:sz w:val="24"/>
          <w:szCs w:val="24"/>
        </w:rPr>
        <w:t>3</w:t>
      </w:r>
      <w:r w:rsidRPr="005543F8">
        <w:rPr>
          <w:sz w:val="24"/>
          <w:szCs w:val="24"/>
        </w:rPr>
        <w:t>-202</w:t>
      </w:r>
      <w:r w:rsidR="007F3200" w:rsidRPr="005543F8">
        <w:rPr>
          <w:sz w:val="24"/>
          <w:szCs w:val="24"/>
        </w:rPr>
        <w:t>4</w:t>
      </w:r>
      <w:r w:rsidRPr="005543F8">
        <w:rPr>
          <w:sz w:val="24"/>
          <w:szCs w:val="24"/>
        </w:rPr>
        <w:t xml:space="preserve"> </w:t>
      </w:r>
      <w:r w:rsidR="004A2892" w:rsidRPr="005543F8">
        <w:rPr>
          <w:sz w:val="24"/>
          <w:szCs w:val="24"/>
        </w:rPr>
        <w:t>eğitim-ö</w:t>
      </w:r>
      <w:r w:rsidRPr="005543F8">
        <w:rPr>
          <w:sz w:val="24"/>
          <w:szCs w:val="24"/>
        </w:rPr>
        <w:t>ğretim Yılı Güz döneminde üniversite tarafından belirlenen tarihler arasında öğrenim ücretini yatıranların kesin kayıtları yapılır.</w:t>
      </w:r>
    </w:p>
    <w:p w:rsidR="00020F2D" w:rsidRPr="00B071AF" w:rsidRDefault="00020F2D" w:rsidP="00B071AF">
      <w:pPr>
        <w:pStyle w:val="GvdeMetni"/>
        <w:spacing w:line="276" w:lineRule="auto"/>
        <w:ind w:left="476"/>
        <w:jc w:val="both"/>
        <w:rPr>
          <w:sz w:val="24"/>
          <w:szCs w:val="24"/>
        </w:rPr>
      </w:pPr>
    </w:p>
    <w:p w:rsidR="00020F2D" w:rsidRPr="00B071AF" w:rsidRDefault="003655C4" w:rsidP="00B071AF">
      <w:pPr>
        <w:pStyle w:val="GvdeMetni"/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2-</w:t>
      </w:r>
      <w:r w:rsidR="00020F2D" w:rsidRPr="00B071AF">
        <w:rPr>
          <w:sz w:val="24"/>
          <w:szCs w:val="24"/>
        </w:rPr>
        <w:t xml:space="preserve"> </w:t>
      </w:r>
      <w:r w:rsidR="00020F2D" w:rsidRPr="00B071AF">
        <w:rPr>
          <w:spacing w:val="-1"/>
          <w:sz w:val="24"/>
          <w:szCs w:val="24"/>
        </w:rPr>
        <w:t>Mezuniyet</w:t>
      </w:r>
      <w:r w:rsidR="00020F2D" w:rsidRPr="00B071AF">
        <w:rPr>
          <w:spacing w:val="-11"/>
          <w:sz w:val="24"/>
          <w:szCs w:val="24"/>
        </w:rPr>
        <w:t xml:space="preserve"> </w:t>
      </w:r>
      <w:r w:rsidR="00020F2D" w:rsidRPr="00B071AF">
        <w:rPr>
          <w:spacing w:val="-1"/>
          <w:sz w:val="24"/>
          <w:szCs w:val="24"/>
        </w:rPr>
        <w:t>için</w:t>
      </w:r>
      <w:r w:rsidR="00020F2D" w:rsidRPr="00B071AF">
        <w:rPr>
          <w:spacing w:val="-10"/>
          <w:sz w:val="24"/>
          <w:szCs w:val="24"/>
        </w:rPr>
        <w:t xml:space="preserve"> </w:t>
      </w:r>
      <w:r w:rsidR="00020F2D" w:rsidRPr="00B071AF">
        <w:rPr>
          <w:spacing w:val="-1"/>
          <w:sz w:val="24"/>
          <w:szCs w:val="24"/>
        </w:rPr>
        <w:t>gerekli</w:t>
      </w:r>
      <w:r w:rsidR="00020F2D" w:rsidRPr="00B071AF">
        <w:rPr>
          <w:spacing w:val="-11"/>
          <w:sz w:val="24"/>
          <w:szCs w:val="24"/>
        </w:rPr>
        <w:t xml:space="preserve"> </w:t>
      </w:r>
      <w:r w:rsidR="00020F2D" w:rsidRPr="00B071AF">
        <w:rPr>
          <w:spacing w:val="-1"/>
          <w:sz w:val="24"/>
          <w:szCs w:val="24"/>
        </w:rPr>
        <w:t>tüm</w:t>
      </w:r>
      <w:r w:rsidR="00020F2D" w:rsidRPr="00B071AF">
        <w:rPr>
          <w:spacing w:val="-14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şartları</w:t>
      </w:r>
      <w:r w:rsidR="00020F2D" w:rsidRPr="00B071AF">
        <w:rPr>
          <w:spacing w:val="-9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yerine</w:t>
      </w:r>
      <w:r w:rsidR="00020F2D" w:rsidRPr="00B071AF">
        <w:rPr>
          <w:spacing w:val="-10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getir</w:t>
      </w:r>
      <w:r w:rsidR="006733A3" w:rsidRPr="00B071AF">
        <w:rPr>
          <w:sz w:val="24"/>
          <w:szCs w:val="24"/>
        </w:rPr>
        <w:t xml:space="preserve">diği </w:t>
      </w:r>
      <w:r w:rsidR="006733A3" w:rsidRPr="005543F8">
        <w:rPr>
          <w:sz w:val="24"/>
          <w:szCs w:val="24"/>
        </w:rPr>
        <w:t xml:space="preserve">halde </w:t>
      </w:r>
      <w:r w:rsidR="006733A3" w:rsidRPr="005543F8">
        <w:rPr>
          <w:spacing w:val="-9"/>
          <w:sz w:val="24"/>
          <w:szCs w:val="24"/>
        </w:rPr>
        <w:t>mezuniyet işlemlerini başlatmayıp</w:t>
      </w:r>
      <w:r w:rsidR="00020F2D" w:rsidRPr="00B071AF">
        <w:rPr>
          <w:spacing w:val="-12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formasyon</w:t>
      </w:r>
      <w:r w:rsidR="00020F2D" w:rsidRPr="00B071AF">
        <w:rPr>
          <w:spacing w:val="-10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eğitimine</w:t>
      </w:r>
      <w:r w:rsidR="00020F2D" w:rsidRPr="00B071AF">
        <w:rPr>
          <w:spacing w:val="-10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devam</w:t>
      </w:r>
      <w:r w:rsidR="00020F2D" w:rsidRPr="00B071AF">
        <w:rPr>
          <w:spacing w:val="-14"/>
          <w:sz w:val="24"/>
          <w:szCs w:val="24"/>
        </w:rPr>
        <w:t xml:space="preserve"> </w:t>
      </w:r>
      <w:r w:rsidR="00020F2D" w:rsidRPr="00B071AF">
        <w:rPr>
          <w:sz w:val="24"/>
          <w:szCs w:val="24"/>
        </w:rPr>
        <w:t>etmek</w:t>
      </w:r>
      <w:r w:rsidR="00020F2D" w:rsidRPr="00B071AF">
        <w:rPr>
          <w:spacing w:val="-12"/>
          <w:sz w:val="24"/>
          <w:szCs w:val="24"/>
        </w:rPr>
        <w:t xml:space="preserve"> </w:t>
      </w:r>
      <w:r w:rsidR="006733A3" w:rsidRPr="00B071AF">
        <w:rPr>
          <w:spacing w:val="-12"/>
          <w:sz w:val="24"/>
          <w:szCs w:val="24"/>
        </w:rPr>
        <w:t>isteyen öğrenciler</w:t>
      </w:r>
      <w:r w:rsidR="00C645B0" w:rsidRPr="00B071AF">
        <w:rPr>
          <w:spacing w:val="-12"/>
          <w:sz w:val="24"/>
          <w:szCs w:val="24"/>
        </w:rPr>
        <w:t xml:space="preserve">, </w:t>
      </w:r>
      <w:r w:rsidR="00020F2D" w:rsidRPr="00B071AF">
        <w:rPr>
          <w:sz w:val="24"/>
          <w:szCs w:val="24"/>
        </w:rPr>
        <w:t xml:space="preserve">kayıtlı olduğu fakülte veya yüksekokula </w:t>
      </w:r>
      <w:r w:rsidR="006733A3" w:rsidRPr="00B071AF">
        <w:rPr>
          <w:sz w:val="24"/>
          <w:szCs w:val="24"/>
        </w:rPr>
        <w:t>formasyon</w:t>
      </w:r>
      <w:r w:rsidR="006733A3" w:rsidRPr="00B071AF">
        <w:rPr>
          <w:spacing w:val="-10"/>
          <w:sz w:val="24"/>
          <w:szCs w:val="24"/>
        </w:rPr>
        <w:t xml:space="preserve"> </w:t>
      </w:r>
      <w:r w:rsidR="006733A3" w:rsidRPr="00B071AF">
        <w:rPr>
          <w:sz w:val="24"/>
          <w:szCs w:val="24"/>
        </w:rPr>
        <w:t>eğitimine</w:t>
      </w:r>
      <w:r w:rsidR="006733A3" w:rsidRPr="00B071AF">
        <w:rPr>
          <w:spacing w:val="-10"/>
          <w:sz w:val="24"/>
          <w:szCs w:val="24"/>
        </w:rPr>
        <w:t xml:space="preserve"> </w:t>
      </w:r>
      <w:r w:rsidR="006733A3" w:rsidRPr="00B071AF">
        <w:rPr>
          <w:sz w:val="24"/>
          <w:szCs w:val="24"/>
        </w:rPr>
        <w:t>devam</w:t>
      </w:r>
      <w:r w:rsidR="006733A3" w:rsidRPr="00B071AF">
        <w:rPr>
          <w:spacing w:val="-14"/>
          <w:sz w:val="24"/>
          <w:szCs w:val="24"/>
        </w:rPr>
        <w:t xml:space="preserve"> </w:t>
      </w:r>
      <w:r w:rsidR="006733A3" w:rsidRPr="00B071AF">
        <w:rPr>
          <w:sz w:val="24"/>
          <w:szCs w:val="24"/>
        </w:rPr>
        <w:t>etmek</w:t>
      </w:r>
      <w:r w:rsidR="006733A3" w:rsidRPr="00B071AF">
        <w:rPr>
          <w:spacing w:val="-12"/>
          <w:sz w:val="24"/>
          <w:szCs w:val="24"/>
        </w:rPr>
        <w:t xml:space="preserve"> </w:t>
      </w:r>
      <w:r w:rsidR="006733A3" w:rsidRPr="00B071AF">
        <w:rPr>
          <w:sz w:val="24"/>
          <w:szCs w:val="24"/>
        </w:rPr>
        <w:t>istediklerini</w:t>
      </w:r>
      <w:r w:rsidR="005543F8" w:rsidRPr="005543F8">
        <w:t xml:space="preserve"> </w:t>
      </w:r>
      <w:r w:rsidR="005543F8" w:rsidRPr="005543F8">
        <w:rPr>
          <w:sz w:val="24"/>
          <w:szCs w:val="24"/>
        </w:rPr>
        <w:t>örneği aşağıda yer alan dilekçe</w:t>
      </w:r>
      <w:r w:rsidR="005543F8">
        <w:rPr>
          <w:sz w:val="24"/>
          <w:szCs w:val="24"/>
        </w:rPr>
        <w:t xml:space="preserve"> (Ek-2)</w:t>
      </w:r>
      <w:r w:rsidR="005543F8" w:rsidRPr="005543F8">
        <w:rPr>
          <w:sz w:val="24"/>
          <w:szCs w:val="24"/>
        </w:rPr>
        <w:t xml:space="preserve"> ile </w:t>
      </w:r>
      <w:r w:rsidR="005543F8">
        <w:rPr>
          <w:sz w:val="24"/>
          <w:szCs w:val="24"/>
        </w:rPr>
        <w:t xml:space="preserve">başvurmak </w:t>
      </w:r>
      <w:r w:rsidR="006733A3" w:rsidRPr="00B071AF">
        <w:rPr>
          <w:sz w:val="24"/>
          <w:szCs w:val="24"/>
        </w:rPr>
        <w:t>zorundadır</w:t>
      </w:r>
      <w:r w:rsidR="005543F8">
        <w:rPr>
          <w:sz w:val="24"/>
          <w:szCs w:val="24"/>
        </w:rPr>
        <w:t>lar</w:t>
      </w:r>
      <w:r w:rsidR="006733A3" w:rsidRPr="00B071AF">
        <w:rPr>
          <w:sz w:val="24"/>
          <w:szCs w:val="24"/>
        </w:rPr>
        <w:t>. Bu durumda olan</w:t>
      </w:r>
      <w:r w:rsidR="00020F2D" w:rsidRPr="00B071AF">
        <w:rPr>
          <w:sz w:val="24"/>
          <w:szCs w:val="24"/>
        </w:rPr>
        <w:t xml:space="preserve"> öğrenciler</w:t>
      </w:r>
      <w:r w:rsidR="006733A3" w:rsidRPr="00B071AF">
        <w:rPr>
          <w:sz w:val="24"/>
          <w:szCs w:val="24"/>
        </w:rPr>
        <w:t>:</w:t>
      </w:r>
    </w:p>
    <w:p w:rsidR="006733A3" w:rsidRPr="00B071AF" w:rsidRDefault="006733A3" w:rsidP="00B071AF">
      <w:pPr>
        <w:pStyle w:val="GvdeMetni"/>
        <w:spacing w:line="276" w:lineRule="auto"/>
        <w:jc w:val="both"/>
        <w:rPr>
          <w:sz w:val="24"/>
          <w:szCs w:val="24"/>
        </w:rPr>
      </w:pPr>
    </w:p>
    <w:p w:rsidR="00020F2D" w:rsidRPr="00B071AF" w:rsidRDefault="00020F2D" w:rsidP="00B071AF">
      <w:pPr>
        <w:pStyle w:val="GvdeMetni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 xml:space="preserve">2022-2023 Öğretim Yılı Yaz okulunda </w:t>
      </w:r>
      <w:r w:rsidR="00627456" w:rsidRPr="00B071AF">
        <w:rPr>
          <w:sz w:val="24"/>
          <w:szCs w:val="24"/>
        </w:rPr>
        <w:t xml:space="preserve">lisans öğrencileri için belirlenen ücreti yatırmak kaydıyla </w:t>
      </w:r>
      <w:r w:rsidRPr="00B071AF">
        <w:rPr>
          <w:sz w:val="24"/>
          <w:szCs w:val="24"/>
        </w:rPr>
        <w:t>Rehberlik</w:t>
      </w:r>
      <w:r w:rsidRPr="00B071AF">
        <w:rPr>
          <w:spacing w:val="-5"/>
          <w:sz w:val="24"/>
          <w:szCs w:val="24"/>
        </w:rPr>
        <w:t xml:space="preserve"> </w:t>
      </w:r>
      <w:r w:rsidRPr="00B071AF">
        <w:rPr>
          <w:sz w:val="24"/>
          <w:szCs w:val="24"/>
        </w:rPr>
        <w:t>ve</w:t>
      </w:r>
      <w:r w:rsidRPr="00B071AF">
        <w:rPr>
          <w:spacing w:val="-1"/>
          <w:sz w:val="24"/>
          <w:szCs w:val="24"/>
        </w:rPr>
        <w:t xml:space="preserve"> </w:t>
      </w:r>
      <w:r w:rsidRPr="00B071AF">
        <w:rPr>
          <w:sz w:val="24"/>
          <w:szCs w:val="24"/>
        </w:rPr>
        <w:t>Özel</w:t>
      </w:r>
      <w:r w:rsidR="00627456" w:rsidRPr="00B071AF">
        <w:rPr>
          <w:sz w:val="24"/>
          <w:szCs w:val="24"/>
        </w:rPr>
        <w:t xml:space="preserve"> </w:t>
      </w:r>
      <w:r w:rsidRPr="00B071AF">
        <w:rPr>
          <w:sz w:val="24"/>
          <w:szCs w:val="24"/>
        </w:rPr>
        <w:t>Eğitim</w:t>
      </w:r>
      <w:r w:rsidR="00627456" w:rsidRPr="00B071AF">
        <w:rPr>
          <w:sz w:val="24"/>
          <w:szCs w:val="24"/>
        </w:rPr>
        <w:t>,</w:t>
      </w:r>
      <w:r w:rsidRPr="00B071AF">
        <w:rPr>
          <w:sz w:val="24"/>
          <w:szCs w:val="24"/>
        </w:rPr>
        <w:t xml:space="preserve"> Sınıf</w:t>
      </w:r>
      <w:r w:rsidRPr="00B071AF">
        <w:rPr>
          <w:spacing w:val="-4"/>
          <w:sz w:val="24"/>
          <w:szCs w:val="24"/>
        </w:rPr>
        <w:t xml:space="preserve"> </w:t>
      </w:r>
      <w:r w:rsidRPr="00B071AF">
        <w:rPr>
          <w:sz w:val="24"/>
          <w:szCs w:val="24"/>
        </w:rPr>
        <w:t>Yönetimi</w:t>
      </w:r>
      <w:r w:rsidR="00627456" w:rsidRPr="00B071AF">
        <w:rPr>
          <w:sz w:val="24"/>
          <w:szCs w:val="24"/>
        </w:rPr>
        <w:t>,</w:t>
      </w:r>
      <w:r w:rsidRPr="00B071AF">
        <w:rPr>
          <w:sz w:val="24"/>
          <w:szCs w:val="24"/>
        </w:rPr>
        <w:t xml:space="preserve"> Eğitimde</w:t>
      </w:r>
      <w:r w:rsidRPr="00B071AF">
        <w:rPr>
          <w:spacing w:val="-3"/>
          <w:sz w:val="24"/>
          <w:szCs w:val="24"/>
        </w:rPr>
        <w:t xml:space="preserve"> </w:t>
      </w:r>
      <w:r w:rsidRPr="00B071AF">
        <w:rPr>
          <w:sz w:val="24"/>
          <w:szCs w:val="24"/>
        </w:rPr>
        <w:t>Ölçme</w:t>
      </w:r>
      <w:r w:rsidRPr="00B071AF">
        <w:rPr>
          <w:spacing w:val="-3"/>
          <w:sz w:val="24"/>
          <w:szCs w:val="24"/>
        </w:rPr>
        <w:t xml:space="preserve"> </w:t>
      </w:r>
      <w:r w:rsidR="00627456" w:rsidRPr="00B071AF">
        <w:rPr>
          <w:spacing w:val="-3"/>
          <w:sz w:val="24"/>
          <w:szCs w:val="24"/>
        </w:rPr>
        <w:t xml:space="preserve">ve </w:t>
      </w:r>
      <w:r w:rsidR="00627456" w:rsidRPr="00B071AF">
        <w:rPr>
          <w:sz w:val="24"/>
          <w:szCs w:val="24"/>
        </w:rPr>
        <w:t>Değerlendirme, Özel</w:t>
      </w:r>
      <w:r w:rsidR="00627456" w:rsidRPr="00B071AF">
        <w:rPr>
          <w:spacing w:val="-1"/>
          <w:sz w:val="24"/>
          <w:szCs w:val="24"/>
        </w:rPr>
        <w:t xml:space="preserve"> </w:t>
      </w:r>
      <w:r w:rsidR="00627456" w:rsidRPr="00B071AF">
        <w:rPr>
          <w:sz w:val="24"/>
          <w:szCs w:val="24"/>
        </w:rPr>
        <w:t>Öğretim Yöntemleri derslerini alabilirler.</w:t>
      </w:r>
      <w:r w:rsidR="0035062F" w:rsidRPr="00B071AF">
        <w:rPr>
          <w:sz w:val="24"/>
          <w:szCs w:val="24"/>
        </w:rPr>
        <w:t xml:space="preserve"> (Bu dersler 2023-2024 Öğretim Yılı Güz Döneminde de alınabilir.)</w:t>
      </w:r>
    </w:p>
    <w:p w:rsidR="00627456" w:rsidRPr="00B071AF" w:rsidRDefault="00627456" w:rsidP="00B071AF">
      <w:pPr>
        <w:pStyle w:val="GvdeMetni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2023-2024 Öğretim Yılı Güz Döneminde Öğretmenlik Uygulaması dersini alacaklardır. Öğretmenlik Uygulaması dersinin okullardaki uygulamaları</w:t>
      </w:r>
      <w:r w:rsidR="0035062F" w:rsidRPr="00B071AF">
        <w:rPr>
          <w:sz w:val="24"/>
          <w:szCs w:val="24"/>
        </w:rPr>
        <w:t>,</w:t>
      </w:r>
      <w:r w:rsidRPr="00B071AF">
        <w:rPr>
          <w:sz w:val="24"/>
          <w:szCs w:val="24"/>
        </w:rPr>
        <w:t xml:space="preserve"> Üniversitemiz tarafından belirlenen ve Erzurum İl Merkezinde bulunan Milli Eğitime bağlı okullarda yapılacaktır. Uygulamalar okullarda her hafta yüz yüze yapılmakta olup devam zorunludur. (Bu derste devamsızlık hakkı bulunmamaktadır.</w:t>
      </w:r>
      <w:r w:rsidR="004A2892">
        <w:rPr>
          <w:sz w:val="24"/>
          <w:szCs w:val="24"/>
        </w:rPr>
        <w:t>)</w:t>
      </w:r>
    </w:p>
    <w:p w:rsidR="006733A3" w:rsidRPr="00B071AF" w:rsidRDefault="006733A3" w:rsidP="00B071AF">
      <w:pPr>
        <w:pStyle w:val="GvdeMetni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Yaz Okulu dersleri Atatürk Üniversitesi Senatosu tarafından alınan karar gereği yüz yüze yapılacaktır.</w:t>
      </w:r>
    </w:p>
    <w:p w:rsidR="00020F2D" w:rsidRPr="00020F2D" w:rsidRDefault="00020F2D" w:rsidP="00B071AF">
      <w:pPr>
        <w:pStyle w:val="GvdeMetni"/>
        <w:spacing w:line="276" w:lineRule="auto"/>
        <w:jc w:val="both"/>
      </w:pPr>
    </w:p>
    <w:p w:rsidR="00020F2D" w:rsidRDefault="00020F2D" w:rsidP="00B071AF">
      <w:pPr>
        <w:pStyle w:val="GvdeMetni"/>
        <w:spacing w:line="276" w:lineRule="auto"/>
      </w:pPr>
    </w:p>
    <w:p w:rsidR="00627456" w:rsidRDefault="00627456" w:rsidP="00020F2D">
      <w:pPr>
        <w:pStyle w:val="GvdeMetni"/>
      </w:pPr>
    </w:p>
    <w:p w:rsidR="00627456" w:rsidRDefault="00627456" w:rsidP="00020F2D">
      <w:pPr>
        <w:pStyle w:val="GvdeMetni"/>
      </w:pPr>
    </w:p>
    <w:p w:rsidR="00627456" w:rsidRDefault="00627456" w:rsidP="00020F2D">
      <w:pPr>
        <w:pStyle w:val="GvdeMetni"/>
      </w:pPr>
    </w:p>
    <w:p w:rsidR="00C645B0" w:rsidRDefault="00C645B0" w:rsidP="00020F2D">
      <w:pPr>
        <w:pStyle w:val="GvdeMetni"/>
      </w:pPr>
    </w:p>
    <w:p w:rsidR="00C645B0" w:rsidRDefault="00C645B0" w:rsidP="00020F2D">
      <w:pPr>
        <w:pStyle w:val="GvdeMetni"/>
      </w:pPr>
    </w:p>
    <w:p w:rsidR="00C645B0" w:rsidRPr="00C900A5" w:rsidRDefault="005543F8" w:rsidP="005543F8">
      <w:pPr>
        <w:spacing w:before="120"/>
        <w:rPr>
          <w:b/>
          <w:sz w:val="24"/>
          <w:szCs w:val="24"/>
        </w:rPr>
      </w:pPr>
      <w:r w:rsidRPr="005543F8">
        <w:rPr>
          <w:b/>
          <w:sz w:val="24"/>
          <w:szCs w:val="24"/>
        </w:rPr>
        <w:lastRenderedPageBreak/>
        <w:t>EK-1</w:t>
      </w:r>
      <w:r w:rsidRPr="005543F8">
        <w:rPr>
          <w:sz w:val="24"/>
          <w:szCs w:val="24"/>
        </w:rPr>
        <w:t xml:space="preserve">                       </w:t>
      </w:r>
      <w:r w:rsidR="00C645B0" w:rsidRPr="00C900A5">
        <w:rPr>
          <w:b/>
          <w:sz w:val="24"/>
          <w:szCs w:val="24"/>
        </w:rPr>
        <w:t>ATATÜRK ÜNİVERSİTESİ PEDAGOJİK FORMASYON</w:t>
      </w:r>
    </w:p>
    <w:p w:rsidR="00C645B0" w:rsidRPr="00C900A5" w:rsidRDefault="00B071AF" w:rsidP="00C645B0">
      <w:pPr>
        <w:spacing w:before="120"/>
        <w:jc w:val="center"/>
        <w:rPr>
          <w:b/>
          <w:sz w:val="24"/>
          <w:szCs w:val="24"/>
        </w:rPr>
      </w:pPr>
      <w:r w:rsidRPr="00C900A5">
        <w:rPr>
          <w:b/>
          <w:sz w:val="24"/>
          <w:szCs w:val="24"/>
        </w:rPr>
        <w:t xml:space="preserve">EĞİTİMİ </w:t>
      </w:r>
      <w:r w:rsidR="00C645B0" w:rsidRPr="00C900A5">
        <w:rPr>
          <w:b/>
          <w:sz w:val="24"/>
          <w:szCs w:val="24"/>
        </w:rPr>
        <w:t>SERTİFİKA PROGRAMI BİRİMİNE</w:t>
      </w:r>
    </w:p>
    <w:p w:rsidR="00C645B0" w:rsidRPr="00B071AF" w:rsidRDefault="00C645B0" w:rsidP="00C645B0">
      <w:pPr>
        <w:spacing w:before="120"/>
        <w:jc w:val="center"/>
        <w:rPr>
          <w:sz w:val="24"/>
          <w:szCs w:val="24"/>
        </w:rPr>
      </w:pPr>
    </w:p>
    <w:p w:rsidR="00C645B0" w:rsidRPr="00B071AF" w:rsidRDefault="00C645B0" w:rsidP="00C645B0">
      <w:pPr>
        <w:spacing w:before="120"/>
        <w:jc w:val="center"/>
        <w:rPr>
          <w:sz w:val="24"/>
          <w:szCs w:val="24"/>
        </w:rPr>
      </w:pPr>
    </w:p>
    <w:p w:rsidR="00C645B0" w:rsidRPr="00B071AF" w:rsidRDefault="00C645B0" w:rsidP="00C645B0">
      <w:pPr>
        <w:spacing w:before="120"/>
        <w:ind w:firstLine="709"/>
        <w:rPr>
          <w:sz w:val="24"/>
          <w:szCs w:val="24"/>
        </w:rPr>
      </w:pPr>
    </w:p>
    <w:p w:rsidR="00B071AF" w:rsidRPr="00B071AF" w:rsidRDefault="00DF2858" w:rsidP="00C645B0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B071AF">
        <w:rPr>
          <w:sz w:val="24"/>
          <w:szCs w:val="24"/>
        </w:rPr>
        <w:t xml:space="preserve">Atatürk Üniversitesi’nden 2022-2023 Öğretim Yılı Bahar Döneminde mezun  </w:t>
      </w:r>
      <w:r w:rsidR="00C645B0" w:rsidRPr="00B071AF">
        <w:rPr>
          <w:sz w:val="24"/>
          <w:szCs w:val="24"/>
        </w:rPr>
        <w:t xml:space="preserve"> </w:t>
      </w:r>
      <w:r w:rsidRPr="00B071AF">
        <w:rPr>
          <w:sz w:val="24"/>
          <w:szCs w:val="24"/>
        </w:rPr>
        <w:t>oldum. Üniversiteniz bünyesinde yer alan Pedagojik Formasyon</w:t>
      </w:r>
      <w:r w:rsidRPr="00B071AF">
        <w:rPr>
          <w:spacing w:val="1"/>
          <w:sz w:val="24"/>
          <w:szCs w:val="24"/>
        </w:rPr>
        <w:t xml:space="preserve"> </w:t>
      </w:r>
      <w:r w:rsidRPr="00B071AF">
        <w:rPr>
          <w:sz w:val="24"/>
          <w:szCs w:val="24"/>
        </w:rPr>
        <w:t xml:space="preserve">Eğitimi Sertifika Programına 2023-2024 </w:t>
      </w:r>
      <w:r w:rsidR="001066E3" w:rsidRPr="005543F8">
        <w:rPr>
          <w:sz w:val="24"/>
          <w:szCs w:val="24"/>
        </w:rPr>
        <w:t>eğitim-</w:t>
      </w:r>
      <w:r w:rsidRPr="005543F8">
        <w:rPr>
          <w:sz w:val="24"/>
          <w:szCs w:val="24"/>
        </w:rPr>
        <w:t>öğretim yılında devam etmek istiyorum.</w:t>
      </w:r>
      <w:r w:rsidRPr="00B071AF">
        <w:rPr>
          <w:sz w:val="24"/>
          <w:szCs w:val="24"/>
        </w:rPr>
        <w:t xml:space="preserve"> </w:t>
      </w:r>
    </w:p>
    <w:p w:rsidR="00C645B0" w:rsidRPr="00B071AF" w:rsidRDefault="00DF2858" w:rsidP="001B116A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B071AF">
        <w:rPr>
          <w:sz w:val="24"/>
          <w:szCs w:val="24"/>
        </w:rPr>
        <w:t xml:space="preserve">Başvurumun işleme alınması için </w:t>
      </w:r>
      <w:r w:rsidR="00C645B0" w:rsidRPr="00B071AF">
        <w:rPr>
          <w:sz w:val="24"/>
          <w:szCs w:val="24"/>
        </w:rPr>
        <w:t>gereğini arz ederim.     .../ .. /….</w:t>
      </w:r>
    </w:p>
    <w:p w:rsidR="00C645B0" w:rsidRPr="00B071AF" w:rsidRDefault="00C645B0" w:rsidP="00C645B0">
      <w:pPr>
        <w:spacing w:before="120"/>
        <w:ind w:firstLine="709"/>
        <w:jc w:val="both"/>
        <w:rPr>
          <w:sz w:val="24"/>
          <w:szCs w:val="24"/>
        </w:rPr>
      </w:pP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C645B0" w:rsidRPr="00B071AF" w:rsidTr="002A7203">
        <w:tc>
          <w:tcPr>
            <w:tcW w:w="9498" w:type="dxa"/>
            <w:gridSpan w:val="2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ÖĞRENCİNİN</w:t>
            </w: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Adı Soyadı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Kimlik Numarası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 xml:space="preserve">Mezun Olduğu Fakülte 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Mezun Olduğu Bölüm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 xml:space="preserve">Mezun Olduğu Program 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1B116A" w:rsidRPr="00B071AF" w:rsidTr="006B5ADA">
        <w:tc>
          <w:tcPr>
            <w:tcW w:w="2977" w:type="dxa"/>
          </w:tcPr>
          <w:p w:rsidR="001B116A" w:rsidRPr="00B071AF" w:rsidRDefault="001B116A" w:rsidP="001B116A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Devam Etmek İstediği Formasyon Programı*</w:t>
            </w:r>
          </w:p>
        </w:tc>
        <w:tc>
          <w:tcPr>
            <w:tcW w:w="6521" w:type="dxa"/>
          </w:tcPr>
          <w:p w:rsidR="001B116A" w:rsidRPr="00B071AF" w:rsidRDefault="001B116A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Telefon Numarası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C645B0" w:rsidRPr="00B071AF" w:rsidTr="006B5ADA">
        <w:tc>
          <w:tcPr>
            <w:tcW w:w="2977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İletişim Adresi</w:t>
            </w:r>
          </w:p>
        </w:tc>
        <w:tc>
          <w:tcPr>
            <w:tcW w:w="6521" w:type="dxa"/>
          </w:tcPr>
          <w:p w:rsidR="00C645B0" w:rsidRPr="00B071AF" w:rsidRDefault="00C645B0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B071AF" w:rsidRPr="00B071AF" w:rsidTr="006B5ADA">
        <w:tc>
          <w:tcPr>
            <w:tcW w:w="2977" w:type="dxa"/>
          </w:tcPr>
          <w:p w:rsidR="00B071AF" w:rsidRPr="00B071AF" w:rsidRDefault="00B071AF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İmza</w:t>
            </w:r>
          </w:p>
        </w:tc>
        <w:tc>
          <w:tcPr>
            <w:tcW w:w="6521" w:type="dxa"/>
          </w:tcPr>
          <w:p w:rsidR="00B071AF" w:rsidRPr="00B071AF" w:rsidRDefault="00B071AF" w:rsidP="00B071AF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C645B0" w:rsidRPr="00B071AF" w:rsidRDefault="00C645B0" w:rsidP="00C645B0">
      <w:pPr>
        <w:spacing w:before="120"/>
        <w:ind w:firstLine="709"/>
        <w:jc w:val="both"/>
        <w:rPr>
          <w:sz w:val="24"/>
          <w:szCs w:val="24"/>
        </w:rPr>
      </w:pPr>
    </w:p>
    <w:p w:rsidR="001B116A" w:rsidRDefault="001B116A" w:rsidP="001B116A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</w:t>
      </w:r>
      <w:r w:rsidRPr="001B116A">
        <w:rPr>
          <w:sz w:val="24"/>
          <w:szCs w:val="24"/>
        </w:rPr>
        <w:t>https://ttkb.meb.gov.tr/meb_iys_dosyalar/2022_10/11160806_9_cizelgeveesaslar.pdf</w:t>
      </w:r>
    </w:p>
    <w:p w:rsidR="001B116A" w:rsidRDefault="001B116A" w:rsidP="00B071AF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Linkinden hangi formasyon programına kayıt yaptırabileceğiniz öğrenebilirsiniz.</w:t>
      </w:r>
    </w:p>
    <w:p w:rsidR="001B116A" w:rsidRDefault="001B116A" w:rsidP="00B071AF">
      <w:pPr>
        <w:pStyle w:val="GvdeMetni"/>
        <w:spacing w:line="276" w:lineRule="auto"/>
        <w:jc w:val="both"/>
        <w:rPr>
          <w:sz w:val="24"/>
          <w:szCs w:val="24"/>
        </w:rPr>
      </w:pPr>
    </w:p>
    <w:p w:rsidR="00B071AF" w:rsidRDefault="001B116A" w:rsidP="00B071AF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**</w:t>
      </w:r>
      <w:r w:rsidR="00B071AF" w:rsidRPr="005543F8">
        <w:rPr>
          <w:sz w:val="24"/>
          <w:szCs w:val="24"/>
        </w:rPr>
        <w:t>202</w:t>
      </w:r>
      <w:r w:rsidR="009A679A">
        <w:rPr>
          <w:sz w:val="24"/>
          <w:szCs w:val="24"/>
        </w:rPr>
        <w:t>3</w:t>
      </w:r>
      <w:r w:rsidR="00B071AF" w:rsidRPr="005543F8">
        <w:rPr>
          <w:sz w:val="24"/>
          <w:szCs w:val="24"/>
        </w:rPr>
        <w:t>-202</w:t>
      </w:r>
      <w:r w:rsidR="009A679A">
        <w:rPr>
          <w:sz w:val="24"/>
          <w:szCs w:val="24"/>
        </w:rPr>
        <w:t>4</w:t>
      </w:r>
      <w:r w:rsidR="00B071AF" w:rsidRPr="005543F8">
        <w:rPr>
          <w:sz w:val="24"/>
          <w:szCs w:val="24"/>
        </w:rPr>
        <w:t xml:space="preserve"> Öğretim Yılı Güz döneminde üniversite tarafından belirlenen tarihler arasında öğrenim ücretini yatıranların kesin kayıtları yapılır.</w:t>
      </w:r>
    </w:p>
    <w:p w:rsidR="001B116A" w:rsidRPr="005543F8" w:rsidRDefault="001B116A" w:rsidP="00B071AF">
      <w:pPr>
        <w:pStyle w:val="GvdeMetni"/>
        <w:spacing w:line="276" w:lineRule="auto"/>
        <w:jc w:val="both"/>
        <w:rPr>
          <w:sz w:val="24"/>
          <w:szCs w:val="24"/>
        </w:rPr>
      </w:pPr>
    </w:p>
    <w:p w:rsidR="00B071AF" w:rsidRPr="00B071AF" w:rsidRDefault="00B071AF" w:rsidP="00B071AF">
      <w:pPr>
        <w:pStyle w:val="GvdeMetni"/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Eki:</w:t>
      </w:r>
    </w:p>
    <w:p w:rsidR="00B071AF" w:rsidRPr="00B071AF" w:rsidRDefault="00B071AF" w:rsidP="00B071AF">
      <w:pPr>
        <w:pStyle w:val="GvdeMetni"/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1-Diploma Fotokopisi</w:t>
      </w:r>
    </w:p>
    <w:p w:rsidR="00C645B0" w:rsidRDefault="00B071AF" w:rsidP="001066E3">
      <w:pPr>
        <w:pStyle w:val="GvdeMetni"/>
        <w:spacing w:line="276" w:lineRule="auto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2-Transkript</w:t>
      </w:r>
    </w:p>
    <w:p w:rsidR="005543F8" w:rsidRDefault="005543F8" w:rsidP="001066E3">
      <w:pPr>
        <w:pStyle w:val="GvdeMetni"/>
        <w:spacing w:line="276" w:lineRule="auto"/>
        <w:jc w:val="both"/>
        <w:rPr>
          <w:sz w:val="24"/>
          <w:szCs w:val="24"/>
        </w:rPr>
      </w:pPr>
    </w:p>
    <w:p w:rsidR="00382260" w:rsidRDefault="00382260" w:rsidP="005543F8">
      <w:pPr>
        <w:spacing w:before="120"/>
        <w:rPr>
          <w:b/>
          <w:sz w:val="24"/>
          <w:szCs w:val="24"/>
        </w:rPr>
      </w:pPr>
    </w:p>
    <w:p w:rsidR="00382260" w:rsidRDefault="00382260" w:rsidP="005543F8">
      <w:pPr>
        <w:spacing w:before="120"/>
        <w:rPr>
          <w:b/>
          <w:sz w:val="24"/>
          <w:szCs w:val="24"/>
        </w:rPr>
      </w:pPr>
    </w:p>
    <w:p w:rsidR="005543F8" w:rsidRDefault="005543F8" w:rsidP="005543F8">
      <w:pPr>
        <w:spacing w:before="120"/>
        <w:rPr>
          <w:sz w:val="24"/>
          <w:szCs w:val="24"/>
        </w:rPr>
      </w:pPr>
      <w:r w:rsidRPr="005543F8">
        <w:rPr>
          <w:b/>
          <w:sz w:val="24"/>
          <w:szCs w:val="24"/>
        </w:rPr>
        <w:t>EK-2</w:t>
      </w:r>
      <w:r>
        <w:rPr>
          <w:sz w:val="24"/>
          <w:szCs w:val="24"/>
        </w:rPr>
        <w:t xml:space="preserve">                                          </w:t>
      </w:r>
      <w:r w:rsidRPr="00C900A5">
        <w:rPr>
          <w:b/>
          <w:sz w:val="24"/>
          <w:szCs w:val="24"/>
        </w:rPr>
        <w:t>ATATÜRK ÜNİVERSİTESİ</w:t>
      </w:r>
      <w:r w:rsidRPr="005543F8">
        <w:rPr>
          <w:sz w:val="24"/>
          <w:szCs w:val="24"/>
        </w:rPr>
        <w:t xml:space="preserve"> </w:t>
      </w:r>
    </w:p>
    <w:p w:rsidR="005543F8" w:rsidRPr="00B071AF" w:rsidRDefault="005543F8" w:rsidP="005543F8">
      <w:pPr>
        <w:spacing w:before="120"/>
        <w:ind w:left="720" w:firstLine="720"/>
        <w:rPr>
          <w:sz w:val="24"/>
          <w:szCs w:val="24"/>
        </w:rPr>
      </w:pPr>
      <w:r>
        <w:rPr>
          <w:sz w:val="24"/>
          <w:szCs w:val="24"/>
        </w:rPr>
        <w:t>………………………… ……………………………………………</w:t>
      </w:r>
    </w:p>
    <w:p w:rsidR="005543F8" w:rsidRPr="00B071AF" w:rsidRDefault="005543F8" w:rsidP="005543F8">
      <w:pPr>
        <w:spacing w:before="120"/>
        <w:jc w:val="center"/>
        <w:rPr>
          <w:sz w:val="24"/>
          <w:szCs w:val="24"/>
        </w:rPr>
      </w:pPr>
    </w:p>
    <w:p w:rsidR="005543F8" w:rsidRPr="00B071AF" w:rsidRDefault="005543F8" w:rsidP="005543F8">
      <w:pPr>
        <w:spacing w:before="120"/>
        <w:jc w:val="center"/>
        <w:rPr>
          <w:sz w:val="24"/>
          <w:szCs w:val="24"/>
        </w:rPr>
      </w:pPr>
    </w:p>
    <w:p w:rsidR="005543F8" w:rsidRPr="00B071AF" w:rsidRDefault="005543F8" w:rsidP="005543F8">
      <w:pPr>
        <w:spacing w:before="120"/>
        <w:ind w:firstLine="709"/>
        <w:rPr>
          <w:sz w:val="24"/>
          <w:szCs w:val="24"/>
        </w:rPr>
      </w:pPr>
    </w:p>
    <w:p w:rsidR="005543F8" w:rsidRPr="00B071AF" w:rsidRDefault="005543F8" w:rsidP="005543F8">
      <w:pPr>
        <w:spacing w:before="12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Fakülteniz-Yüksekokulunuz ……………......... numaralı </w:t>
      </w:r>
      <w:r w:rsidR="000857AC">
        <w:rPr>
          <w:sz w:val="24"/>
          <w:szCs w:val="24"/>
        </w:rPr>
        <w:t xml:space="preserve">4. sınıf öğrencisiyim. </w:t>
      </w:r>
      <w:r>
        <w:rPr>
          <w:sz w:val="24"/>
          <w:szCs w:val="24"/>
        </w:rPr>
        <w:t xml:space="preserve">Seçmeli olarak verilen formasyon derslerini </w:t>
      </w:r>
      <w:r w:rsidRPr="00B071AF">
        <w:rPr>
          <w:sz w:val="24"/>
          <w:szCs w:val="24"/>
        </w:rPr>
        <w:t xml:space="preserve">2022-2023 Öğretim Yılı </w:t>
      </w:r>
      <w:r w:rsidR="000857AC">
        <w:rPr>
          <w:sz w:val="24"/>
          <w:szCs w:val="24"/>
        </w:rPr>
        <w:t>Yaz</w:t>
      </w:r>
      <w:r w:rsidRPr="00B071AF">
        <w:rPr>
          <w:sz w:val="24"/>
          <w:szCs w:val="24"/>
        </w:rPr>
        <w:t xml:space="preserve"> Döneminde </w:t>
      </w:r>
      <w:r w:rsidR="000857AC">
        <w:rPr>
          <w:sz w:val="24"/>
          <w:szCs w:val="24"/>
        </w:rPr>
        <w:t>ve Öğretmenlik Uygulaması dersini de 2023-2024 eğitim-öğretim yılı güz döneminde almak istiyorum.</w:t>
      </w:r>
      <w:r w:rsidRPr="00B071AF">
        <w:rPr>
          <w:sz w:val="24"/>
          <w:szCs w:val="24"/>
        </w:rPr>
        <w:t xml:space="preserve"> </w:t>
      </w:r>
    </w:p>
    <w:p w:rsidR="005543F8" w:rsidRPr="00B071AF" w:rsidRDefault="005543F8" w:rsidP="005543F8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B071AF">
        <w:rPr>
          <w:sz w:val="24"/>
          <w:szCs w:val="24"/>
        </w:rPr>
        <w:t>Başvurumun işleme alınması için gereğini arz ederim.     .../ .. /….</w:t>
      </w:r>
    </w:p>
    <w:p w:rsidR="005543F8" w:rsidRPr="00B071AF" w:rsidRDefault="005543F8" w:rsidP="005543F8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5543F8" w:rsidRPr="00B071AF" w:rsidRDefault="005543F8" w:rsidP="005543F8">
      <w:pPr>
        <w:spacing w:before="120" w:line="360" w:lineRule="auto"/>
        <w:ind w:firstLine="709"/>
        <w:jc w:val="both"/>
        <w:rPr>
          <w:sz w:val="24"/>
          <w:szCs w:val="24"/>
        </w:rPr>
      </w:pPr>
    </w:p>
    <w:p w:rsidR="005543F8" w:rsidRPr="00B071AF" w:rsidRDefault="005543F8" w:rsidP="005543F8">
      <w:pPr>
        <w:spacing w:before="120"/>
        <w:ind w:firstLine="709"/>
        <w:jc w:val="both"/>
        <w:rPr>
          <w:sz w:val="24"/>
          <w:szCs w:val="24"/>
        </w:rPr>
      </w:pPr>
    </w:p>
    <w:tbl>
      <w:tblPr>
        <w:tblStyle w:val="TabloKlavuzu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5543F8" w:rsidRPr="00B071AF" w:rsidTr="00BF1EE3">
        <w:tc>
          <w:tcPr>
            <w:tcW w:w="9498" w:type="dxa"/>
            <w:gridSpan w:val="2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ÖĞRENCİNİN</w:t>
            </w: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Adı Soyadı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Kimlik Numarası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Bölüm</w:t>
            </w:r>
            <w:r w:rsidR="001B116A">
              <w:rPr>
                <w:sz w:val="24"/>
                <w:szCs w:val="24"/>
              </w:rPr>
              <w:t>ü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1B116A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Kayıtlı Olduğu </w:t>
            </w:r>
            <w:r w:rsidR="005543F8" w:rsidRPr="00B071AF">
              <w:rPr>
                <w:sz w:val="24"/>
                <w:szCs w:val="24"/>
              </w:rPr>
              <w:t>Program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1B116A" w:rsidRPr="00B071AF" w:rsidTr="00BF1EE3">
        <w:tc>
          <w:tcPr>
            <w:tcW w:w="2977" w:type="dxa"/>
          </w:tcPr>
          <w:p w:rsidR="001B116A" w:rsidRDefault="001B116A" w:rsidP="001B116A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Devam Etmek İstediği Formasyon Programı*</w:t>
            </w:r>
          </w:p>
        </w:tc>
        <w:tc>
          <w:tcPr>
            <w:tcW w:w="6521" w:type="dxa"/>
          </w:tcPr>
          <w:p w:rsidR="001B116A" w:rsidRPr="00B071AF" w:rsidRDefault="001B116A" w:rsidP="001B116A">
            <w:pPr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Telefon Numarası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İletişim Adresi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</w:p>
        </w:tc>
      </w:tr>
      <w:tr w:rsidR="005543F8" w:rsidRPr="00B071AF" w:rsidTr="00BF1EE3">
        <w:tc>
          <w:tcPr>
            <w:tcW w:w="2977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r w:rsidRPr="00B071AF">
              <w:rPr>
                <w:sz w:val="24"/>
                <w:szCs w:val="24"/>
              </w:rPr>
              <w:t>İmza</w:t>
            </w:r>
          </w:p>
        </w:tc>
        <w:tc>
          <w:tcPr>
            <w:tcW w:w="6521" w:type="dxa"/>
          </w:tcPr>
          <w:p w:rsidR="005543F8" w:rsidRPr="00B071AF" w:rsidRDefault="005543F8" w:rsidP="00BF1EE3">
            <w:pPr>
              <w:spacing w:before="120" w:line="48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43F8" w:rsidRDefault="005543F8" w:rsidP="005543F8">
      <w:pPr>
        <w:spacing w:before="120"/>
        <w:ind w:firstLine="709"/>
        <w:jc w:val="both"/>
        <w:rPr>
          <w:sz w:val="24"/>
          <w:szCs w:val="24"/>
        </w:rPr>
      </w:pPr>
    </w:p>
    <w:p w:rsidR="001B116A" w:rsidRDefault="001B116A" w:rsidP="001B116A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    </w:t>
      </w:r>
      <w:r w:rsidRPr="001B116A">
        <w:rPr>
          <w:sz w:val="24"/>
          <w:szCs w:val="24"/>
        </w:rPr>
        <w:t>https://ttkb.meb.gov.tr/meb_iys_dosyalar/2022_10/11160806_9_cizelgeveesaslar.pdf</w:t>
      </w:r>
    </w:p>
    <w:p w:rsidR="001B116A" w:rsidRDefault="001B116A" w:rsidP="001B116A">
      <w:pPr>
        <w:pStyle w:val="GvdeMetni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Linkinden hangi formasyon programına kayıt yaptırabileceğiniz öğrenebilirsiniz.</w:t>
      </w:r>
    </w:p>
    <w:p w:rsidR="001B116A" w:rsidRPr="00B071AF" w:rsidRDefault="001B116A" w:rsidP="001B116A">
      <w:pPr>
        <w:spacing w:before="120"/>
        <w:jc w:val="both"/>
        <w:rPr>
          <w:sz w:val="24"/>
          <w:szCs w:val="24"/>
        </w:rPr>
      </w:pPr>
    </w:p>
    <w:p w:rsidR="005543F8" w:rsidRDefault="005543F8" w:rsidP="005543F8">
      <w:pPr>
        <w:pStyle w:val="GvdeMetni"/>
        <w:spacing w:line="276" w:lineRule="auto"/>
        <w:jc w:val="both"/>
      </w:pPr>
    </w:p>
    <w:p w:rsidR="00627456" w:rsidRPr="00020F2D" w:rsidRDefault="00627456" w:rsidP="00020F2D">
      <w:pPr>
        <w:pStyle w:val="GvdeMetni"/>
      </w:pPr>
    </w:p>
    <w:sectPr w:rsidR="00627456" w:rsidRPr="00020F2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06F"/>
    <w:multiLevelType w:val="hybridMultilevel"/>
    <w:tmpl w:val="B6825262"/>
    <w:lvl w:ilvl="0" w:tplc="5D96CE80"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31AE1339"/>
    <w:multiLevelType w:val="hybridMultilevel"/>
    <w:tmpl w:val="1B7A7ABC"/>
    <w:lvl w:ilvl="0" w:tplc="6E08B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5167"/>
    <w:multiLevelType w:val="hybridMultilevel"/>
    <w:tmpl w:val="50100990"/>
    <w:lvl w:ilvl="0" w:tplc="13D2A92A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FB2839E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D16A6F70">
      <w:numFmt w:val="bullet"/>
      <w:lvlText w:val="•"/>
      <w:lvlJc w:val="left"/>
      <w:pPr>
        <w:ind w:left="2805" w:hanging="360"/>
      </w:pPr>
      <w:rPr>
        <w:rFonts w:hint="default"/>
        <w:lang w:val="tr-TR" w:eastAsia="en-US" w:bidi="ar-SA"/>
      </w:rPr>
    </w:lvl>
    <w:lvl w:ilvl="3" w:tplc="978A1C26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4" w:tplc="5DAAC110">
      <w:numFmt w:val="bullet"/>
      <w:lvlText w:val="•"/>
      <w:lvlJc w:val="left"/>
      <w:pPr>
        <w:ind w:left="4430" w:hanging="360"/>
      </w:pPr>
      <w:rPr>
        <w:rFonts w:hint="default"/>
        <w:lang w:val="tr-TR" w:eastAsia="en-US" w:bidi="ar-SA"/>
      </w:rPr>
    </w:lvl>
    <w:lvl w:ilvl="5" w:tplc="3E886706">
      <w:numFmt w:val="bullet"/>
      <w:lvlText w:val="•"/>
      <w:lvlJc w:val="left"/>
      <w:pPr>
        <w:ind w:left="5243" w:hanging="360"/>
      </w:pPr>
      <w:rPr>
        <w:rFonts w:hint="default"/>
        <w:lang w:val="tr-TR" w:eastAsia="en-US" w:bidi="ar-SA"/>
      </w:rPr>
    </w:lvl>
    <w:lvl w:ilvl="6" w:tplc="CB42367E">
      <w:numFmt w:val="bullet"/>
      <w:lvlText w:val="•"/>
      <w:lvlJc w:val="left"/>
      <w:pPr>
        <w:ind w:left="6055" w:hanging="360"/>
      </w:pPr>
      <w:rPr>
        <w:rFonts w:hint="default"/>
        <w:lang w:val="tr-TR" w:eastAsia="en-US" w:bidi="ar-SA"/>
      </w:rPr>
    </w:lvl>
    <w:lvl w:ilvl="7" w:tplc="02AE35E0">
      <w:numFmt w:val="bullet"/>
      <w:lvlText w:val="•"/>
      <w:lvlJc w:val="left"/>
      <w:pPr>
        <w:ind w:left="6868" w:hanging="360"/>
      </w:pPr>
      <w:rPr>
        <w:rFonts w:hint="default"/>
        <w:lang w:val="tr-TR" w:eastAsia="en-US" w:bidi="ar-SA"/>
      </w:rPr>
    </w:lvl>
    <w:lvl w:ilvl="8" w:tplc="229887EC">
      <w:numFmt w:val="bullet"/>
      <w:lvlText w:val="•"/>
      <w:lvlJc w:val="left"/>
      <w:pPr>
        <w:ind w:left="768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4A96B94"/>
    <w:multiLevelType w:val="hybridMultilevel"/>
    <w:tmpl w:val="9D8452A4"/>
    <w:lvl w:ilvl="0" w:tplc="586EF82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64734DC6"/>
    <w:multiLevelType w:val="hybridMultilevel"/>
    <w:tmpl w:val="E88609E0"/>
    <w:lvl w:ilvl="0" w:tplc="56CEA7E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68583F32"/>
    <w:multiLevelType w:val="hybridMultilevel"/>
    <w:tmpl w:val="E88609E0"/>
    <w:lvl w:ilvl="0" w:tplc="56CEA7E8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6" w:hanging="360"/>
      </w:pPr>
    </w:lvl>
    <w:lvl w:ilvl="2" w:tplc="041F001B" w:tentative="1">
      <w:start w:val="1"/>
      <w:numFmt w:val="lowerRoman"/>
      <w:lvlText w:val="%3."/>
      <w:lvlJc w:val="right"/>
      <w:pPr>
        <w:ind w:left="1916" w:hanging="180"/>
      </w:pPr>
    </w:lvl>
    <w:lvl w:ilvl="3" w:tplc="041F000F" w:tentative="1">
      <w:start w:val="1"/>
      <w:numFmt w:val="decimal"/>
      <w:lvlText w:val="%4."/>
      <w:lvlJc w:val="left"/>
      <w:pPr>
        <w:ind w:left="2636" w:hanging="360"/>
      </w:pPr>
    </w:lvl>
    <w:lvl w:ilvl="4" w:tplc="041F0019" w:tentative="1">
      <w:start w:val="1"/>
      <w:numFmt w:val="lowerLetter"/>
      <w:lvlText w:val="%5."/>
      <w:lvlJc w:val="left"/>
      <w:pPr>
        <w:ind w:left="3356" w:hanging="360"/>
      </w:pPr>
    </w:lvl>
    <w:lvl w:ilvl="5" w:tplc="041F001B" w:tentative="1">
      <w:start w:val="1"/>
      <w:numFmt w:val="lowerRoman"/>
      <w:lvlText w:val="%6."/>
      <w:lvlJc w:val="right"/>
      <w:pPr>
        <w:ind w:left="4076" w:hanging="180"/>
      </w:pPr>
    </w:lvl>
    <w:lvl w:ilvl="6" w:tplc="041F000F" w:tentative="1">
      <w:start w:val="1"/>
      <w:numFmt w:val="decimal"/>
      <w:lvlText w:val="%7."/>
      <w:lvlJc w:val="left"/>
      <w:pPr>
        <w:ind w:left="4796" w:hanging="360"/>
      </w:pPr>
    </w:lvl>
    <w:lvl w:ilvl="7" w:tplc="041F0019" w:tentative="1">
      <w:start w:val="1"/>
      <w:numFmt w:val="lowerLetter"/>
      <w:lvlText w:val="%8."/>
      <w:lvlJc w:val="left"/>
      <w:pPr>
        <w:ind w:left="5516" w:hanging="360"/>
      </w:pPr>
    </w:lvl>
    <w:lvl w:ilvl="8" w:tplc="041F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6CF426CD"/>
    <w:multiLevelType w:val="hybridMultilevel"/>
    <w:tmpl w:val="63367184"/>
    <w:lvl w:ilvl="0" w:tplc="3F66BE74">
      <w:start w:val="2"/>
      <w:numFmt w:val="decimal"/>
      <w:lvlText w:val="(%1)"/>
      <w:lvlJc w:val="left"/>
      <w:pPr>
        <w:ind w:left="11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4003252">
      <w:numFmt w:val="bullet"/>
      <w:lvlText w:val="•"/>
      <w:lvlJc w:val="left"/>
      <w:pPr>
        <w:ind w:left="1038" w:hanging="708"/>
      </w:pPr>
      <w:rPr>
        <w:rFonts w:hint="default"/>
        <w:lang w:val="tr-TR" w:eastAsia="en-US" w:bidi="ar-SA"/>
      </w:rPr>
    </w:lvl>
    <w:lvl w:ilvl="2" w:tplc="ED381600">
      <w:numFmt w:val="bullet"/>
      <w:lvlText w:val="•"/>
      <w:lvlJc w:val="left"/>
      <w:pPr>
        <w:ind w:left="1957" w:hanging="708"/>
      </w:pPr>
      <w:rPr>
        <w:rFonts w:hint="default"/>
        <w:lang w:val="tr-TR" w:eastAsia="en-US" w:bidi="ar-SA"/>
      </w:rPr>
    </w:lvl>
    <w:lvl w:ilvl="3" w:tplc="6F08E0F8">
      <w:numFmt w:val="bullet"/>
      <w:lvlText w:val="•"/>
      <w:lvlJc w:val="left"/>
      <w:pPr>
        <w:ind w:left="2875" w:hanging="708"/>
      </w:pPr>
      <w:rPr>
        <w:rFonts w:hint="default"/>
        <w:lang w:val="tr-TR" w:eastAsia="en-US" w:bidi="ar-SA"/>
      </w:rPr>
    </w:lvl>
    <w:lvl w:ilvl="4" w:tplc="147C1B42">
      <w:numFmt w:val="bullet"/>
      <w:lvlText w:val="•"/>
      <w:lvlJc w:val="left"/>
      <w:pPr>
        <w:ind w:left="3794" w:hanging="708"/>
      </w:pPr>
      <w:rPr>
        <w:rFonts w:hint="default"/>
        <w:lang w:val="tr-TR" w:eastAsia="en-US" w:bidi="ar-SA"/>
      </w:rPr>
    </w:lvl>
    <w:lvl w:ilvl="5" w:tplc="288A9D86">
      <w:numFmt w:val="bullet"/>
      <w:lvlText w:val="•"/>
      <w:lvlJc w:val="left"/>
      <w:pPr>
        <w:ind w:left="4713" w:hanging="708"/>
      </w:pPr>
      <w:rPr>
        <w:rFonts w:hint="default"/>
        <w:lang w:val="tr-TR" w:eastAsia="en-US" w:bidi="ar-SA"/>
      </w:rPr>
    </w:lvl>
    <w:lvl w:ilvl="6" w:tplc="8346834C">
      <w:numFmt w:val="bullet"/>
      <w:lvlText w:val="•"/>
      <w:lvlJc w:val="left"/>
      <w:pPr>
        <w:ind w:left="5631" w:hanging="708"/>
      </w:pPr>
      <w:rPr>
        <w:rFonts w:hint="default"/>
        <w:lang w:val="tr-TR" w:eastAsia="en-US" w:bidi="ar-SA"/>
      </w:rPr>
    </w:lvl>
    <w:lvl w:ilvl="7" w:tplc="87CE5EF8">
      <w:numFmt w:val="bullet"/>
      <w:lvlText w:val="•"/>
      <w:lvlJc w:val="left"/>
      <w:pPr>
        <w:ind w:left="6550" w:hanging="708"/>
      </w:pPr>
      <w:rPr>
        <w:rFonts w:hint="default"/>
        <w:lang w:val="tr-TR" w:eastAsia="en-US" w:bidi="ar-SA"/>
      </w:rPr>
    </w:lvl>
    <w:lvl w:ilvl="8" w:tplc="B9E88540">
      <w:numFmt w:val="bullet"/>
      <w:lvlText w:val="•"/>
      <w:lvlJc w:val="left"/>
      <w:pPr>
        <w:ind w:left="7469" w:hanging="708"/>
      </w:pPr>
      <w:rPr>
        <w:rFonts w:hint="default"/>
        <w:lang w:val="tr-TR" w:eastAsia="en-US" w:bidi="ar-SA"/>
      </w:rPr>
    </w:lvl>
  </w:abstractNum>
  <w:abstractNum w:abstractNumId="7" w15:restartNumberingAfterBreak="0">
    <w:nsid w:val="7E5C5316"/>
    <w:multiLevelType w:val="hybridMultilevel"/>
    <w:tmpl w:val="9788D9C6"/>
    <w:lvl w:ilvl="0" w:tplc="D10A047E">
      <w:numFmt w:val="bullet"/>
      <w:lvlText w:val=""/>
      <w:lvlJc w:val="left"/>
      <w:pPr>
        <w:ind w:left="4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A2"/>
    <w:rsid w:val="00020F2D"/>
    <w:rsid w:val="000857AC"/>
    <w:rsid w:val="001066E3"/>
    <w:rsid w:val="001B116A"/>
    <w:rsid w:val="001D110C"/>
    <w:rsid w:val="003243F4"/>
    <w:rsid w:val="0035062F"/>
    <w:rsid w:val="003655C4"/>
    <w:rsid w:val="00382260"/>
    <w:rsid w:val="004A2892"/>
    <w:rsid w:val="00535482"/>
    <w:rsid w:val="005543F8"/>
    <w:rsid w:val="00627456"/>
    <w:rsid w:val="00631EC8"/>
    <w:rsid w:val="00665F4E"/>
    <w:rsid w:val="006733A3"/>
    <w:rsid w:val="006B5ADA"/>
    <w:rsid w:val="00771365"/>
    <w:rsid w:val="007F3200"/>
    <w:rsid w:val="008A1EA2"/>
    <w:rsid w:val="00937525"/>
    <w:rsid w:val="009A679A"/>
    <w:rsid w:val="00AD4795"/>
    <w:rsid w:val="00B071AF"/>
    <w:rsid w:val="00B64E35"/>
    <w:rsid w:val="00C07EE0"/>
    <w:rsid w:val="00C645B0"/>
    <w:rsid w:val="00C900A5"/>
    <w:rsid w:val="00D37BA3"/>
    <w:rsid w:val="00DF2858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7F47"/>
  <w15:docId w15:val="{1C0805DA-F97F-4613-8502-8686B55D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3F8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spacing w:before="159"/>
      <w:ind w:left="116" w:right="11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4"/>
      <w:jc w:val="center"/>
    </w:pPr>
  </w:style>
  <w:style w:type="table" w:styleId="TabloKlavuzu">
    <w:name w:val="Table Grid"/>
    <w:basedOn w:val="NormalTablo"/>
    <w:uiPriority w:val="39"/>
    <w:rsid w:val="00C645B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543F8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43F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kefstaj@ataun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for</cp:lastModifiedBy>
  <cp:revision>4</cp:revision>
  <cp:lastPrinted>2023-06-05T11:53:00Z</cp:lastPrinted>
  <dcterms:created xsi:type="dcterms:W3CDTF">2023-06-05T13:22:00Z</dcterms:created>
  <dcterms:modified xsi:type="dcterms:W3CDTF">2023-06-08T13:23:00Z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