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33" w:rsidRPr="00BE0B20" w:rsidRDefault="000B2D2E" w:rsidP="00BE0B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0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0B2D2E" w:rsidRPr="00BE0B20" w:rsidRDefault="000B2D2E" w:rsidP="00BE0B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0">
        <w:rPr>
          <w:rFonts w:ascii="Times New Roman" w:hAnsi="Times New Roman" w:cs="Times New Roman"/>
          <w:b/>
          <w:sz w:val="24"/>
          <w:szCs w:val="24"/>
        </w:rPr>
        <w:t>İÇ KONTROL SİSTEMİ</w:t>
      </w:r>
    </w:p>
    <w:p w:rsidR="000B2D2E" w:rsidRPr="00BE0B20" w:rsidRDefault="00F66C20" w:rsidP="00BE0B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</w:t>
      </w:r>
      <w:r w:rsidR="00BE0B20" w:rsidRPr="00BE0B20">
        <w:rPr>
          <w:rFonts w:ascii="Times New Roman" w:hAnsi="Times New Roman" w:cs="Times New Roman"/>
          <w:b/>
          <w:sz w:val="24"/>
          <w:szCs w:val="24"/>
        </w:rPr>
        <w:t>ERLENDİRME RAPORU YILI:</w:t>
      </w:r>
      <w:r w:rsidR="00BE0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F73">
        <w:rPr>
          <w:rFonts w:ascii="Times New Roman" w:hAnsi="Times New Roman" w:cs="Times New Roman"/>
          <w:b/>
          <w:sz w:val="24"/>
          <w:szCs w:val="24"/>
        </w:rPr>
        <w:t>2021</w:t>
      </w:r>
    </w:p>
    <w:p w:rsidR="000B2D2E" w:rsidRPr="00BE0B20" w:rsidRDefault="000B2D2E" w:rsidP="00BE0B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B20">
        <w:rPr>
          <w:rFonts w:ascii="Times New Roman" w:hAnsi="Times New Roman" w:cs="Times New Roman"/>
          <w:b/>
          <w:sz w:val="24"/>
          <w:szCs w:val="24"/>
        </w:rPr>
        <w:t>İÇİNDEKİLER</w:t>
      </w:r>
    </w:p>
    <w:p w:rsidR="000B2D2E" w:rsidRPr="00BE0B20" w:rsidRDefault="00BE0B20" w:rsidP="00BE0B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B2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B2D2E" w:rsidRPr="00BE0B20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0B2D2E" w:rsidRPr="00BE0B20" w:rsidRDefault="000B2D2E" w:rsidP="00BE0B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B20">
        <w:rPr>
          <w:rFonts w:ascii="Times New Roman" w:hAnsi="Times New Roman" w:cs="Times New Roman"/>
          <w:b/>
          <w:sz w:val="24"/>
          <w:szCs w:val="24"/>
        </w:rPr>
        <w:t>A- MİSYON VE VİZYON</w:t>
      </w:r>
    </w:p>
    <w:p w:rsidR="00DA0AA6" w:rsidRPr="00BE0B20" w:rsidRDefault="00DA0AA6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BE0B20">
        <w:rPr>
          <w:rFonts w:ascii="Times New Roman" w:hAnsi="Times New Roman" w:cs="Times New Roman"/>
          <w:sz w:val="24"/>
          <w:szCs w:val="24"/>
        </w:rPr>
        <w:t xml:space="preserve">MİSYON </w:t>
      </w:r>
      <w:r w:rsidR="009F1DCD" w:rsidRPr="00BE0B20">
        <w:rPr>
          <w:rFonts w:ascii="Times New Roman" w:hAnsi="Times New Roman" w:cs="Times New Roman"/>
          <w:sz w:val="24"/>
          <w:szCs w:val="24"/>
        </w:rPr>
        <w:t>BİLDİRİMİ: Atatürk</w:t>
      </w:r>
      <w:r w:rsidR="001113D5">
        <w:rPr>
          <w:rFonts w:ascii="Times New Roman" w:hAnsi="Times New Roman" w:cs="Times New Roman"/>
          <w:sz w:val="24"/>
          <w:szCs w:val="24"/>
          <w:lang w:eastAsia="tr-TR"/>
        </w:rPr>
        <w:t xml:space="preserve"> Üniversitesi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bölgesel ve ulusal düzeyde sürdürülebilir kalkınmaya katkıda bulunabilen, analiz ve sentez yapabilen, öğrendiğini uygulayabilen,</w:t>
      </w:r>
      <w:r w:rsidR="00FC5AE0">
        <w:rPr>
          <w:rFonts w:ascii="Times New Roman" w:hAnsi="Times New Roman" w:cs="Times New Roman"/>
          <w:sz w:val="24"/>
          <w:szCs w:val="24"/>
          <w:lang w:eastAsia="tr-TR"/>
        </w:rPr>
        <w:t xml:space="preserve"> sonuçlarını değerlendirebilen</w:t>
      </w:r>
      <w:r w:rsidR="00461A83">
        <w:rPr>
          <w:rFonts w:ascii="Times New Roman" w:hAnsi="Times New Roman" w:cs="Times New Roman"/>
          <w:sz w:val="24"/>
          <w:szCs w:val="24"/>
          <w:lang w:eastAsia="tr-TR"/>
        </w:rPr>
        <w:t xml:space="preserve"> iletişim</w:t>
      </w:r>
      <w:r w:rsidR="003850A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73F73">
        <w:rPr>
          <w:rFonts w:ascii="Times New Roman" w:hAnsi="Times New Roman" w:cs="Times New Roman"/>
          <w:sz w:val="24"/>
          <w:szCs w:val="24"/>
          <w:lang w:eastAsia="tr-TR"/>
        </w:rPr>
        <w:t>kurabilen, takım</w:t>
      </w:r>
      <w:r w:rsidR="00461A8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çalışması ve liderlik becerilerine sahip mezunları ve sorun çözebilen, </w:t>
      </w:r>
      <w:r w:rsidR="009F1DCD" w:rsidRPr="00BE0B20">
        <w:rPr>
          <w:rFonts w:ascii="Times New Roman" w:hAnsi="Times New Roman" w:cs="Times New Roman"/>
          <w:sz w:val="24"/>
          <w:szCs w:val="24"/>
          <w:lang w:eastAsia="tr-TR"/>
        </w:rPr>
        <w:t>uluslararası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düzeyde bilgi ve teknoloji üreten, öğretme ve öğrenme coşkusuna sahip çalışanları ile ürettiği bilgi ve hizmeti toplumun yararına sunmayı öz görev olarak benimsemiştir. </w:t>
      </w:r>
      <w:proofErr w:type="gramEnd"/>
    </w:p>
    <w:p w:rsidR="00DA0AA6" w:rsidRPr="00BE0B20" w:rsidRDefault="00DA0AA6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</w:rPr>
        <w:t>VİZYON BİLDİRİMİ</w:t>
      </w:r>
      <w:r w:rsidR="0042670E" w:rsidRPr="00BE0B20">
        <w:rPr>
          <w:rFonts w:ascii="Times New Roman" w:hAnsi="Times New Roman" w:cs="Times New Roman"/>
          <w:sz w:val="24"/>
          <w:szCs w:val="24"/>
        </w:rPr>
        <w:t>:</w:t>
      </w:r>
      <w:r w:rsidRPr="00BE0B20">
        <w:rPr>
          <w:rFonts w:ascii="Times New Roman" w:hAnsi="Times New Roman" w:cs="Times New Roman"/>
          <w:sz w:val="24"/>
          <w:szCs w:val="24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Atatürk Üniversitesi’nin öz ülküsü (vizyon) ise; “verdiği eğitimin, ürettiği bilgi ve teknolojinin, sunduğu hizmetlerin dünyada öncelikli olarak talep edildiği, uluslar arası kabul görmüş, araştırmacı ve yenilikçi bir anlayışla bulunduğu bölgenin sosyo-ekonomik ve kültürel yapısını geliştiren,  tüketen değil üreten, toplum içerisinde kalitesi ve etkisi olan mezunlar yetiştiren fırsat üniversitesi olmak”. </w:t>
      </w:r>
    </w:p>
    <w:p w:rsidR="00DA0AA6" w:rsidRPr="00BE0B20" w:rsidRDefault="00BE0B20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B-ORGANİZASY</w:t>
      </w:r>
      <w:r w:rsidR="00DA0AA6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ON YAPISI</w:t>
      </w:r>
    </w:p>
    <w:p w:rsidR="00DA0AA6" w:rsidRPr="00BE0B20" w:rsidRDefault="00570D95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>Atatürk üniversitesinin Akademik yapısı Rektörlüğe bağlı olarak Senato ve Yönetim Kurulu ile birlikte</w:t>
      </w:r>
      <w:r w:rsidR="009F1DCD" w:rsidRPr="00BE0B20">
        <w:rPr>
          <w:rFonts w:ascii="Times New Roman" w:hAnsi="Times New Roman" w:cs="Times New Roman"/>
          <w:sz w:val="24"/>
          <w:szCs w:val="24"/>
          <w:lang w:eastAsia="tr-TR"/>
        </w:rPr>
        <w:t>;</w:t>
      </w:r>
    </w:p>
    <w:p w:rsidR="00570D95" w:rsidRPr="00BE0B20" w:rsidRDefault="00570D95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>2</w:t>
      </w:r>
      <w:r w:rsidR="009F1DCD" w:rsidRPr="00BE0B20">
        <w:rPr>
          <w:rFonts w:ascii="Times New Roman" w:hAnsi="Times New Roman" w:cs="Times New Roman"/>
          <w:sz w:val="24"/>
          <w:szCs w:val="24"/>
          <w:lang w:eastAsia="tr-TR"/>
        </w:rPr>
        <w:t>3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fakülte</w:t>
      </w:r>
    </w:p>
    <w:p w:rsidR="00570D95" w:rsidRPr="00BE0B20" w:rsidRDefault="009F1DCD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>8</w:t>
      </w:r>
      <w:r w:rsidR="00570D95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Enstitü</w:t>
      </w:r>
    </w:p>
    <w:p w:rsidR="00570D95" w:rsidRPr="00BE0B20" w:rsidRDefault="00AD18E5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>1</w:t>
      </w:r>
      <w:r w:rsidR="00570D95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Yüksekokul</w:t>
      </w:r>
    </w:p>
    <w:p w:rsidR="00570D95" w:rsidRPr="00BE0B20" w:rsidRDefault="00BF31BB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13</w:t>
      </w:r>
      <w:r w:rsidR="00570D95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Meslek</w:t>
      </w:r>
      <w:r w:rsidR="00303841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549D4">
        <w:rPr>
          <w:rFonts w:ascii="Times New Roman" w:hAnsi="Times New Roman" w:cs="Times New Roman"/>
          <w:sz w:val="24"/>
          <w:szCs w:val="24"/>
          <w:lang w:eastAsia="tr-TR"/>
        </w:rPr>
        <w:t>Y</w:t>
      </w:r>
      <w:r w:rsidR="00570D95" w:rsidRPr="00BE0B20">
        <w:rPr>
          <w:rFonts w:ascii="Times New Roman" w:hAnsi="Times New Roman" w:cs="Times New Roman"/>
          <w:sz w:val="24"/>
          <w:szCs w:val="24"/>
          <w:lang w:eastAsia="tr-TR"/>
        </w:rPr>
        <w:t>üksekokulu</w:t>
      </w:r>
    </w:p>
    <w:p w:rsidR="00570D95" w:rsidRPr="00BE0B20" w:rsidRDefault="00E67E86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45</w:t>
      </w:r>
      <w:r w:rsidR="00570D95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Uygulama ve Araştırma Merkezi </w:t>
      </w:r>
    </w:p>
    <w:p w:rsidR="00570D95" w:rsidRPr="00BE0B20" w:rsidRDefault="00570D95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>1 Devlet Konservatuarı</w:t>
      </w:r>
      <w:r w:rsidR="006549D4"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ndan oluşmuştur.</w:t>
      </w:r>
    </w:p>
    <w:p w:rsidR="00570D95" w:rsidRPr="00BE0B20" w:rsidRDefault="006549D4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İdari Birimler ise Genel S</w:t>
      </w:r>
      <w:r w:rsidR="00570D95" w:rsidRPr="00BE0B20">
        <w:rPr>
          <w:rFonts w:ascii="Times New Roman" w:hAnsi="Times New Roman" w:cs="Times New Roman"/>
          <w:sz w:val="24"/>
          <w:szCs w:val="24"/>
          <w:lang w:eastAsia="tr-TR"/>
        </w:rPr>
        <w:t>ekreterliğe bağlı olarak çalışan</w:t>
      </w:r>
      <w:r w:rsidR="009B36F9" w:rsidRPr="00BE0B20">
        <w:rPr>
          <w:rFonts w:ascii="Times New Roman" w:hAnsi="Times New Roman" w:cs="Times New Roman"/>
          <w:sz w:val="24"/>
          <w:szCs w:val="24"/>
          <w:lang w:eastAsia="tr-TR"/>
        </w:rPr>
        <w:t>;</w:t>
      </w:r>
    </w:p>
    <w:p w:rsidR="00570D95" w:rsidRPr="00BE0B20" w:rsidRDefault="00570D95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>Genel Sekreter Yardımcıları</w:t>
      </w:r>
    </w:p>
    <w:p w:rsidR="00570D95" w:rsidRPr="00BE0B20" w:rsidRDefault="009B36F9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>8 Daire</w:t>
      </w:r>
      <w:r w:rsidR="00916315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Başkanlığı</w:t>
      </w:r>
    </w:p>
    <w:p w:rsidR="00916315" w:rsidRPr="00BE0B20" w:rsidRDefault="00916315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Hukuk Müşavirliği </w:t>
      </w:r>
    </w:p>
    <w:p w:rsidR="005E265B" w:rsidRDefault="005E265B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>İç Denetim Birimi Başkanlığı</w:t>
      </w:r>
    </w:p>
    <w:p w:rsidR="006E3AAC" w:rsidRPr="00BE0B20" w:rsidRDefault="006E3AAC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Döner Sermaye İşletme Müdürlüğü</w:t>
      </w:r>
    </w:p>
    <w:p w:rsidR="00916315" w:rsidRPr="00BE0B20" w:rsidRDefault="00916315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>Hastane Başmüdürlüğü</w:t>
      </w:r>
      <w:r w:rsidR="00BE0B20" w:rsidRPr="00BE0B20"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nden oluşmaktadır.</w:t>
      </w:r>
    </w:p>
    <w:p w:rsidR="006833B1" w:rsidRDefault="006833B1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833B1" w:rsidRDefault="006833B1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833B1" w:rsidRDefault="006833B1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5041DD" w:rsidRPr="00BE0B20" w:rsidRDefault="00BE0B20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2.</w:t>
      </w:r>
      <w:r w:rsidR="00AA1DB5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041DD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İÇ KONTROL SİSTEMİ SORU FORMU SONUÇLARI</w:t>
      </w:r>
    </w:p>
    <w:p w:rsidR="005041DD" w:rsidRPr="00BE0B20" w:rsidRDefault="005041DD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2.1</w:t>
      </w:r>
      <w:r w:rsidR="00AA1DB5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KONTROL ORTAMI</w:t>
      </w:r>
    </w:p>
    <w:p w:rsidR="00EA2BD8" w:rsidRPr="00BE0B20" w:rsidRDefault="00EA2BD8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Kontrol ortamının </w:t>
      </w:r>
      <w:r w:rsidR="009F1DCD" w:rsidRPr="00BE0B20">
        <w:rPr>
          <w:rFonts w:ascii="Times New Roman" w:hAnsi="Times New Roman" w:cs="Times New Roman"/>
          <w:sz w:val="24"/>
          <w:szCs w:val="24"/>
          <w:lang w:eastAsia="tr-TR"/>
        </w:rPr>
        <w:t>değerlendirilmesi soru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formlarında önceki yıl  %</w:t>
      </w:r>
      <w:r w:rsidR="0012432F">
        <w:rPr>
          <w:rFonts w:ascii="Times New Roman" w:hAnsi="Times New Roman" w:cs="Times New Roman"/>
          <w:sz w:val="24"/>
          <w:szCs w:val="24"/>
          <w:lang w:eastAsia="tr-TR"/>
        </w:rPr>
        <w:t>78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oranında puan almış olup bu yıl bu oran </w:t>
      </w:r>
      <w:r w:rsidR="009F1DCD" w:rsidRPr="00BE0B20">
        <w:rPr>
          <w:rFonts w:ascii="Times New Roman" w:hAnsi="Times New Roman" w:cs="Times New Roman"/>
          <w:sz w:val="24"/>
          <w:szCs w:val="24"/>
          <w:lang w:eastAsia="tr-TR"/>
        </w:rPr>
        <w:t>%</w:t>
      </w:r>
      <w:r w:rsidR="0012432F">
        <w:rPr>
          <w:rFonts w:ascii="Times New Roman" w:hAnsi="Times New Roman" w:cs="Times New Roman"/>
          <w:sz w:val="24"/>
          <w:szCs w:val="24"/>
          <w:lang w:eastAsia="tr-TR"/>
        </w:rPr>
        <w:t>79,62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olarak gerçekleşmiştir.</w:t>
      </w:r>
      <w:r w:rsidR="009F1DCD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Bu sonuç Kamu İç Kontrol Rehberi İZ </w:t>
      </w:r>
      <w:r w:rsidR="00AA1DB5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Tablo 1’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e göre İç kontrol seviyesinin gelişiminin kurumumuzda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yüksek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seviyede olduğunun gösterges</w:t>
      </w:r>
      <w:r w:rsidR="00AA1DB5" w:rsidRPr="00BE0B20">
        <w:rPr>
          <w:rFonts w:ascii="Times New Roman" w:hAnsi="Times New Roman" w:cs="Times New Roman"/>
          <w:sz w:val="24"/>
          <w:szCs w:val="24"/>
          <w:lang w:eastAsia="tr-TR"/>
        </w:rPr>
        <w:t>idir.</w:t>
      </w:r>
      <w:r w:rsidR="0036144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720AA">
        <w:rPr>
          <w:rFonts w:ascii="Times New Roman" w:hAnsi="Times New Roman" w:cs="Times New Roman"/>
          <w:sz w:val="24"/>
          <w:szCs w:val="24"/>
          <w:lang w:eastAsia="tr-TR"/>
        </w:rPr>
        <w:t>Uygulamanın</w:t>
      </w:r>
      <w:r w:rsidR="00FA732B">
        <w:rPr>
          <w:rFonts w:ascii="Times New Roman" w:hAnsi="Times New Roman" w:cs="Times New Roman"/>
          <w:sz w:val="24"/>
          <w:szCs w:val="24"/>
          <w:lang w:eastAsia="tr-TR"/>
        </w:rPr>
        <w:t xml:space="preserve"> daha </w:t>
      </w:r>
      <w:r w:rsidR="001720AA">
        <w:rPr>
          <w:rFonts w:ascii="Times New Roman" w:hAnsi="Times New Roman" w:cs="Times New Roman"/>
          <w:sz w:val="24"/>
          <w:szCs w:val="24"/>
          <w:lang w:eastAsia="tr-TR"/>
        </w:rPr>
        <w:t xml:space="preserve">da </w:t>
      </w:r>
      <w:r w:rsidR="00FA732B">
        <w:rPr>
          <w:rFonts w:ascii="Times New Roman" w:hAnsi="Times New Roman" w:cs="Times New Roman"/>
          <w:sz w:val="24"/>
          <w:szCs w:val="24"/>
          <w:lang w:eastAsia="tr-TR"/>
        </w:rPr>
        <w:t>geliştirilmesi için neler yapılabileceğinin değerlendirilmesi uygun olacaktır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6001C2" w:rsidRPr="00BE0B20" w:rsidRDefault="005041DD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2.2</w:t>
      </w:r>
      <w:r w:rsidR="00AA1DB5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RİSK DEGERLENDİRME</w:t>
      </w:r>
    </w:p>
    <w:p w:rsidR="00EA2BD8" w:rsidRPr="00BE0B20" w:rsidRDefault="00EA2BD8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Risk değerlendirme kategorisi soru formu puanlamasından % </w:t>
      </w:r>
      <w:r w:rsidR="0012432F">
        <w:rPr>
          <w:rFonts w:ascii="Times New Roman" w:hAnsi="Times New Roman" w:cs="Times New Roman"/>
          <w:sz w:val="24"/>
          <w:szCs w:val="24"/>
          <w:lang w:eastAsia="tr-TR"/>
        </w:rPr>
        <w:t>69,71</w:t>
      </w:r>
      <w:r w:rsidR="00FA732B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oranında oy almıştır.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Bu oran geçen yıl % </w:t>
      </w:r>
      <w:r w:rsidR="0012432F">
        <w:rPr>
          <w:rFonts w:ascii="Times New Roman" w:hAnsi="Times New Roman" w:cs="Times New Roman"/>
          <w:sz w:val="24"/>
          <w:szCs w:val="24"/>
          <w:lang w:eastAsia="tr-TR"/>
        </w:rPr>
        <w:t>68,90</w:t>
      </w:r>
      <w:r w:rsidR="00C7612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84C41">
        <w:rPr>
          <w:rFonts w:ascii="Times New Roman" w:hAnsi="Times New Roman" w:cs="Times New Roman"/>
          <w:sz w:val="24"/>
          <w:szCs w:val="24"/>
          <w:lang w:eastAsia="tr-TR"/>
        </w:rPr>
        <w:t>d</w:t>
      </w:r>
      <w:r w:rsidR="00C76126">
        <w:rPr>
          <w:rFonts w:ascii="Times New Roman" w:hAnsi="Times New Roman" w:cs="Times New Roman"/>
          <w:sz w:val="24"/>
          <w:szCs w:val="24"/>
          <w:lang w:eastAsia="tr-TR"/>
        </w:rPr>
        <w:t>u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r.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Geçen yıla göre belirli bir </w:t>
      </w:r>
      <w:r w:rsidR="00F41F35">
        <w:rPr>
          <w:rFonts w:ascii="Times New Roman" w:hAnsi="Times New Roman" w:cs="Times New Roman"/>
          <w:sz w:val="24"/>
          <w:szCs w:val="24"/>
          <w:lang w:eastAsia="tr-TR"/>
        </w:rPr>
        <w:t xml:space="preserve">artış ve gelişme meydana gelmesine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rağmen risk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değerlendirmesinin kurumumuzda orta düzeyde olduğu görülmektedir.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Risk değerlendirme konusunda birimlerimizin biraz daha çalışma yapmaları gerekliliği ortaya çıkmaktadır</w:t>
      </w:r>
      <w:r w:rsidR="00AA1DB5" w:rsidRPr="00BE0B20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4745F9" w:rsidRPr="00BE0B20" w:rsidRDefault="005041DD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2.3</w:t>
      </w:r>
      <w:r w:rsidR="00AA1DB5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="004745F9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KONTROL FALİYETLERİ</w:t>
      </w:r>
    </w:p>
    <w:p w:rsidR="0027241E" w:rsidRPr="00BE0B20" w:rsidRDefault="0027241E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>Kontrol ortamı standardı önceki yıl</w:t>
      </w:r>
      <w:r w:rsidR="00C3641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%</w:t>
      </w:r>
      <w:r w:rsidR="0012432F">
        <w:rPr>
          <w:rFonts w:ascii="Times New Roman" w:hAnsi="Times New Roman" w:cs="Times New Roman"/>
          <w:sz w:val="24"/>
          <w:szCs w:val="24"/>
          <w:lang w:eastAsia="tr-TR"/>
        </w:rPr>
        <w:t>81,65</w:t>
      </w:r>
      <w:r w:rsidR="00FA732B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oranında oy</w:t>
      </w:r>
      <w:r w:rsidR="00635502">
        <w:rPr>
          <w:rFonts w:ascii="Times New Roman" w:hAnsi="Times New Roman" w:cs="Times New Roman"/>
          <w:sz w:val="24"/>
          <w:szCs w:val="24"/>
          <w:lang w:eastAsia="tr-TR"/>
        </w:rPr>
        <w:t xml:space="preserve"> almış bu yıl ise bu oran </w:t>
      </w:r>
      <w:r w:rsidR="00C3641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574BCF">
        <w:rPr>
          <w:rFonts w:ascii="Times New Roman" w:hAnsi="Times New Roman" w:cs="Times New Roman"/>
          <w:sz w:val="24"/>
          <w:szCs w:val="24"/>
          <w:lang w:eastAsia="tr-TR"/>
        </w:rPr>
        <w:t>%</w:t>
      </w:r>
      <w:r w:rsidR="0012432F">
        <w:rPr>
          <w:rFonts w:ascii="Times New Roman" w:hAnsi="Times New Roman" w:cs="Times New Roman"/>
          <w:sz w:val="24"/>
          <w:szCs w:val="24"/>
          <w:lang w:eastAsia="tr-TR"/>
        </w:rPr>
        <w:t>82,15</w:t>
      </w:r>
      <w:r w:rsidR="0031528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olmuştur.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Bu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oran kontrol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faaliyetlerinin gelişiminin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yüksek seviyede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olduğunun göstergesidir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Kontrol ortamı standartlarının üniversitemizde yerleştiğini göstermektedir. </w:t>
      </w:r>
      <w:r w:rsidR="00FA732B">
        <w:rPr>
          <w:rFonts w:ascii="Times New Roman" w:hAnsi="Times New Roman" w:cs="Times New Roman"/>
          <w:sz w:val="24"/>
          <w:szCs w:val="24"/>
          <w:lang w:eastAsia="tr-TR"/>
        </w:rPr>
        <w:t>Uygulamanın biraz daha geliştirilmesi için neler yapılabileceğinin değerlendirilmesi uygun olacaktır</w:t>
      </w:r>
      <w:r w:rsidR="00FA732B" w:rsidRPr="00BE0B20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5041DD" w:rsidRPr="00BE0B20" w:rsidRDefault="004745F9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2.4</w:t>
      </w:r>
      <w:r w:rsidR="00AA1DB5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BİLGİ VE İLETİŞİM</w:t>
      </w:r>
    </w:p>
    <w:p w:rsidR="0027241E" w:rsidRPr="00BE0B20" w:rsidRDefault="0027241E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Bilgi ve iletişim standardı </w:t>
      </w:r>
      <w:r w:rsidR="00FA732B" w:rsidRPr="00BE0B20">
        <w:rPr>
          <w:rFonts w:ascii="Times New Roman" w:hAnsi="Times New Roman" w:cs="Times New Roman"/>
          <w:sz w:val="24"/>
          <w:szCs w:val="24"/>
          <w:lang w:eastAsia="tr-TR"/>
        </w:rPr>
        <w:t>önceki yıl</w:t>
      </w:r>
      <w:r w:rsidR="00C3641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A732B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C36414">
        <w:rPr>
          <w:rFonts w:ascii="Times New Roman" w:hAnsi="Times New Roman" w:cs="Times New Roman"/>
          <w:sz w:val="24"/>
          <w:szCs w:val="24"/>
          <w:lang w:eastAsia="tr-TR"/>
        </w:rPr>
        <w:t>%8</w:t>
      </w:r>
      <w:r w:rsidR="0012432F">
        <w:rPr>
          <w:rFonts w:ascii="Times New Roman" w:hAnsi="Times New Roman" w:cs="Times New Roman"/>
          <w:sz w:val="24"/>
          <w:szCs w:val="24"/>
          <w:lang w:eastAsia="tr-TR"/>
        </w:rPr>
        <w:t>3,43</w:t>
      </w:r>
      <w:r w:rsidR="00FA732B" w:rsidRPr="00FA732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A732B" w:rsidRPr="00BE0B20">
        <w:rPr>
          <w:rFonts w:ascii="Times New Roman" w:hAnsi="Times New Roman" w:cs="Times New Roman"/>
          <w:sz w:val="24"/>
          <w:szCs w:val="24"/>
          <w:lang w:eastAsia="tr-TR"/>
        </w:rPr>
        <w:t>oranında oy</w:t>
      </w:r>
      <w:r w:rsidR="00574BCF">
        <w:rPr>
          <w:rFonts w:ascii="Times New Roman" w:hAnsi="Times New Roman" w:cs="Times New Roman"/>
          <w:sz w:val="24"/>
          <w:szCs w:val="24"/>
          <w:lang w:eastAsia="tr-TR"/>
        </w:rPr>
        <w:t xml:space="preserve"> almış bu yıl ise bu oran </w:t>
      </w:r>
      <w:r w:rsidR="00EE5972">
        <w:rPr>
          <w:rFonts w:ascii="Times New Roman" w:hAnsi="Times New Roman" w:cs="Times New Roman"/>
          <w:sz w:val="24"/>
          <w:szCs w:val="24"/>
          <w:lang w:eastAsia="tr-TR"/>
        </w:rPr>
        <w:t>%</w:t>
      </w:r>
      <w:r w:rsidR="0012432F">
        <w:rPr>
          <w:rFonts w:ascii="Times New Roman" w:hAnsi="Times New Roman" w:cs="Times New Roman"/>
          <w:sz w:val="24"/>
          <w:szCs w:val="24"/>
          <w:lang w:eastAsia="tr-TR"/>
        </w:rPr>
        <w:t>82,22</w:t>
      </w:r>
      <w:r w:rsidR="00FA732B">
        <w:rPr>
          <w:rFonts w:ascii="Times New Roman" w:hAnsi="Times New Roman" w:cs="Times New Roman"/>
          <w:sz w:val="24"/>
          <w:szCs w:val="24"/>
          <w:lang w:eastAsia="tr-TR"/>
        </w:rPr>
        <w:t xml:space="preserve"> olmuştur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Bu orana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göre bilgi ve iletişim standardı üniversitemizde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yüksek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puanı almış olup gelişimin yüksek seviyede olduğunu göstermektedir.</w:t>
      </w:r>
      <w:r w:rsidR="00FA732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4745F9" w:rsidRPr="00BE0B20" w:rsidRDefault="004745F9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2.5</w:t>
      </w:r>
      <w:r w:rsidR="00AA1DB5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İZLEME</w:t>
      </w:r>
    </w:p>
    <w:p w:rsidR="00671CA6" w:rsidRPr="00BE0B20" w:rsidRDefault="0070316F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>İzleme standardı yapılan değerlendirmede</w:t>
      </w:r>
      <w:r w:rsidR="00531B13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geçen yıl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%</w:t>
      </w:r>
      <w:r w:rsidR="0012432F">
        <w:rPr>
          <w:rFonts w:ascii="Times New Roman" w:hAnsi="Times New Roman" w:cs="Times New Roman"/>
          <w:sz w:val="24"/>
          <w:szCs w:val="24"/>
          <w:lang w:eastAsia="tr-TR"/>
        </w:rPr>
        <w:t>82,01</w:t>
      </w:r>
      <w:r w:rsidR="00FA732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puan almıştır</w:t>
      </w:r>
      <w:r w:rsidR="00AA1DB5" w:rsidRPr="00BE0B20">
        <w:rPr>
          <w:rFonts w:ascii="Times New Roman" w:hAnsi="Times New Roman" w:cs="Times New Roman"/>
          <w:sz w:val="24"/>
          <w:szCs w:val="24"/>
          <w:lang w:eastAsia="tr-TR"/>
        </w:rPr>
        <w:t>. B</w:t>
      </w:r>
      <w:r w:rsidR="00531B13" w:rsidRPr="00BE0B20">
        <w:rPr>
          <w:rFonts w:ascii="Times New Roman" w:hAnsi="Times New Roman" w:cs="Times New Roman"/>
          <w:sz w:val="24"/>
          <w:szCs w:val="24"/>
          <w:lang w:eastAsia="tr-TR"/>
        </w:rPr>
        <w:t>u yıl ise</w:t>
      </w:r>
      <w:r w:rsidR="00AA1DB5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bu oran</w:t>
      </w:r>
      <w:r w:rsidR="00531B13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%</w:t>
      </w:r>
      <w:r w:rsidR="0012432F">
        <w:rPr>
          <w:rFonts w:ascii="Times New Roman" w:hAnsi="Times New Roman" w:cs="Times New Roman"/>
          <w:sz w:val="24"/>
          <w:szCs w:val="24"/>
          <w:lang w:eastAsia="tr-TR"/>
        </w:rPr>
        <w:t xml:space="preserve"> 84,48</w:t>
      </w:r>
      <w:bookmarkStart w:id="0" w:name="_GoBack"/>
      <w:bookmarkEnd w:id="0"/>
      <w:r w:rsidR="00EE597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E5972">
        <w:rPr>
          <w:rFonts w:ascii="Times New Roman" w:hAnsi="Times New Roman" w:cs="Times New Roman"/>
          <w:sz w:val="24"/>
          <w:szCs w:val="24"/>
          <w:lang w:eastAsia="tr-TR"/>
        </w:rPr>
        <w:t>d</w:t>
      </w:r>
      <w:r w:rsidR="00BD6578"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="00531B13" w:rsidRPr="00BE0B20">
        <w:rPr>
          <w:rFonts w:ascii="Times New Roman" w:hAnsi="Times New Roman" w:cs="Times New Roman"/>
          <w:sz w:val="24"/>
          <w:szCs w:val="24"/>
          <w:lang w:eastAsia="tr-TR"/>
        </w:rPr>
        <w:t>r</w:t>
      </w:r>
      <w:proofErr w:type="spellEnd"/>
      <w:r w:rsidR="00395E82" w:rsidRPr="00BE0B20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395E82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İzleme standardında </w:t>
      </w:r>
      <w:r w:rsidR="00121483">
        <w:rPr>
          <w:rFonts w:ascii="Times New Roman" w:hAnsi="Times New Roman" w:cs="Times New Roman"/>
          <w:sz w:val="24"/>
          <w:szCs w:val="24"/>
          <w:lang w:eastAsia="tr-TR"/>
        </w:rPr>
        <w:t>fark edilebilir</w:t>
      </w:r>
      <w:r w:rsidR="00395E82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21483">
        <w:rPr>
          <w:rFonts w:ascii="Times New Roman" w:hAnsi="Times New Roman" w:cs="Times New Roman"/>
          <w:sz w:val="24"/>
          <w:szCs w:val="24"/>
          <w:lang w:eastAsia="tr-TR"/>
        </w:rPr>
        <w:t>bir artış</w:t>
      </w:r>
      <w:r w:rsidR="00B9791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395E82" w:rsidRPr="00BE0B20">
        <w:rPr>
          <w:rFonts w:ascii="Times New Roman" w:hAnsi="Times New Roman" w:cs="Times New Roman"/>
          <w:sz w:val="24"/>
          <w:szCs w:val="24"/>
          <w:lang w:eastAsia="tr-TR"/>
        </w:rPr>
        <w:t>olmuştur.</w:t>
      </w:r>
      <w:r w:rsidR="00AC4989">
        <w:rPr>
          <w:rFonts w:ascii="Times New Roman" w:hAnsi="Times New Roman" w:cs="Times New Roman"/>
          <w:sz w:val="24"/>
          <w:szCs w:val="24"/>
          <w:lang w:eastAsia="tr-TR"/>
        </w:rPr>
        <w:t xml:space="preserve"> İ</w:t>
      </w:r>
      <w:r w:rsidR="0084146E">
        <w:rPr>
          <w:rFonts w:ascii="Times New Roman" w:hAnsi="Times New Roman" w:cs="Times New Roman"/>
          <w:sz w:val="24"/>
          <w:szCs w:val="24"/>
          <w:lang w:eastAsia="tr-TR"/>
        </w:rPr>
        <w:t>zleme oranının da yüksek seviyede olduğu görülmektedir.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Standart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hakkında kurumda farkındalık olmakta birlikte bu farkındalık daha da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geliştirilmeye açıktır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4745F9" w:rsidRPr="00BE0B20" w:rsidRDefault="00BE0B20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3. </w:t>
      </w:r>
      <w:r w:rsidR="004745F9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DİGER BİLGİLER</w:t>
      </w:r>
    </w:p>
    <w:p w:rsidR="004745F9" w:rsidRPr="00BE0B20" w:rsidRDefault="004745F9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3.1</w:t>
      </w:r>
      <w:r w:rsidR="00BE0B20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İÇ DENETİM SONUÇLARI</w:t>
      </w:r>
    </w:p>
    <w:p w:rsidR="004F30AA" w:rsidRPr="006833B1" w:rsidRDefault="0070316F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833B1">
        <w:rPr>
          <w:rFonts w:ascii="Times New Roman" w:hAnsi="Times New Roman" w:cs="Times New Roman"/>
          <w:sz w:val="24"/>
          <w:szCs w:val="24"/>
          <w:lang w:eastAsia="tr-TR"/>
        </w:rPr>
        <w:t xml:space="preserve">Kurumuzda </w:t>
      </w:r>
      <w:r w:rsidR="004F30AA" w:rsidRPr="006833B1">
        <w:rPr>
          <w:rFonts w:ascii="Times New Roman" w:hAnsi="Times New Roman" w:cs="Times New Roman"/>
          <w:sz w:val="24"/>
          <w:szCs w:val="24"/>
          <w:lang w:eastAsia="tr-TR"/>
        </w:rPr>
        <w:t>2015 yılında</w:t>
      </w:r>
      <w:r w:rsidR="00181DA3" w:rsidRPr="006833B1">
        <w:rPr>
          <w:rFonts w:ascii="Times New Roman" w:hAnsi="Times New Roman" w:cs="Times New Roman"/>
          <w:sz w:val="24"/>
          <w:szCs w:val="24"/>
          <w:lang w:eastAsia="tr-TR"/>
        </w:rPr>
        <w:t xml:space="preserve"> kurulmuş olan iç denetim birimi</w:t>
      </w:r>
      <w:r w:rsidR="00886D24" w:rsidRPr="006833B1">
        <w:rPr>
          <w:rFonts w:ascii="Times New Roman" w:hAnsi="Times New Roman" w:cs="Times New Roman"/>
          <w:sz w:val="24"/>
          <w:szCs w:val="24"/>
          <w:lang w:eastAsia="tr-TR"/>
        </w:rPr>
        <w:t xml:space="preserve"> vasıtasıyla </w:t>
      </w:r>
      <w:r w:rsidR="00FE1B0F" w:rsidRPr="006833B1">
        <w:rPr>
          <w:rFonts w:ascii="Times New Roman" w:hAnsi="Times New Roman" w:cs="Times New Roman"/>
          <w:color w:val="000000"/>
          <w:sz w:val="24"/>
          <w:szCs w:val="24"/>
        </w:rPr>
        <w:t>idarenin işlem ve faaliyetleri</w:t>
      </w:r>
      <w:r w:rsidR="00220F31" w:rsidRPr="006833B1">
        <w:rPr>
          <w:rFonts w:ascii="Times New Roman" w:hAnsi="Times New Roman" w:cs="Times New Roman"/>
          <w:color w:val="000000"/>
          <w:sz w:val="24"/>
          <w:szCs w:val="24"/>
        </w:rPr>
        <w:t>nin</w:t>
      </w:r>
      <w:r w:rsidR="00BC1D08" w:rsidRPr="006833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2464" w:rsidRPr="006833B1">
        <w:rPr>
          <w:rFonts w:ascii="Times New Roman" w:hAnsi="Times New Roman" w:cs="Times New Roman"/>
          <w:sz w:val="24"/>
          <w:szCs w:val="24"/>
        </w:rPr>
        <w:t xml:space="preserve"> </w:t>
      </w:r>
      <w:r w:rsidR="00FE1B0F" w:rsidRPr="006833B1">
        <w:rPr>
          <w:rFonts w:ascii="Times New Roman" w:hAnsi="Times New Roman" w:cs="Times New Roman"/>
          <w:color w:val="000000"/>
          <w:sz w:val="24"/>
          <w:szCs w:val="24"/>
        </w:rPr>
        <w:t>denetim standartlarına ve etik kurallara uygun bir şekilde denetimi</w:t>
      </w:r>
      <w:r w:rsidR="006E1F65" w:rsidRPr="006833B1">
        <w:rPr>
          <w:rFonts w:ascii="Times New Roman" w:hAnsi="Times New Roman" w:cs="Times New Roman"/>
          <w:color w:val="000000"/>
          <w:sz w:val="24"/>
          <w:szCs w:val="24"/>
        </w:rPr>
        <w:t xml:space="preserve"> yapılarak kaynakların etkili, ekonomik ve verimli kullanılması sağlanmıştır.</w:t>
      </w:r>
    </w:p>
    <w:p w:rsidR="004745F9" w:rsidRPr="00BE0B20" w:rsidRDefault="004745F9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3.2</w:t>
      </w:r>
      <w:r w:rsidR="00BE0B20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DIŞ DENETİM SONUÇLARI</w:t>
      </w:r>
    </w:p>
    <w:p w:rsidR="0070316F" w:rsidRPr="00BE0B20" w:rsidRDefault="0070316F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Kurumumuz </w:t>
      </w:r>
      <w:r w:rsidR="00273F73">
        <w:rPr>
          <w:rFonts w:ascii="Times New Roman" w:hAnsi="Times New Roman" w:cs="Times New Roman"/>
          <w:sz w:val="24"/>
          <w:szCs w:val="24"/>
          <w:lang w:eastAsia="tr-TR"/>
        </w:rPr>
        <w:t>201</w:t>
      </w:r>
      <w:r w:rsidR="00121483"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yılında dış denetimden geçmiş bulunmaktadır.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Dış denetim sonucu tespit edilen eksik ve noksanlık ve hatalar r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apor doğrultusunda düzeltilmiş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>bulunan noksanlıklar ilgili birimlere iletilmiş ve düzeltilmesi talep edilmiştir.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4745F9" w:rsidRPr="00BE0B20" w:rsidRDefault="004745F9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3.3</w:t>
      </w:r>
      <w:r w:rsidR="00BE0B20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ÖN MALİ KONTROLE İLİŞKİN VERİLER</w:t>
      </w:r>
    </w:p>
    <w:p w:rsidR="00A8468C" w:rsidRPr="00BE0B20" w:rsidRDefault="00CA223F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Ön mali kontrol biriminin 202</w:t>
      </w:r>
      <w:r w:rsidR="00273F73">
        <w:rPr>
          <w:rFonts w:ascii="Times New Roman" w:hAnsi="Times New Roman" w:cs="Times New Roman"/>
          <w:sz w:val="24"/>
          <w:szCs w:val="24"/>
          <w:lang w:eastAsia="tr-TR"/>
        </w:rPr>
        <w:t>1</w:t>
      </w:r>
      <w:r w:rsidR="00BE0B20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yılında</w:t>
      </w:r>
      <w:r w:rsidR="005D7674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olumsuz görüş bildirdiği dosya bulu</w:t>
      </w:r>
      <w:r w:rsidR="00F822DA" w:rsidRPr="00BE0B20">
        <w:rPr>
          <w:rFonts w:ascii="Times New Roman" w:hAnsi="Times New Roman" w:cs="Times New Roman"/>
          <w:sz w:val="24"/>
          <w:szCs w:val="24"/>
          <w:lang w:eastAsia="tr-TR"/>
        </w:rPr>
        <w:t>n</w:t>
      </w:r>
      <w:r w:rsidR="005D7674" w:rsidRPr="00BE0B20">
        <w:rPr>
          <w:rFonts w:ascii="Times New Roman" w:hAnsi="Times New Roman" w:cs="Times New Roman"/>
          <w:sz w:val="24"/>
          <w:szCs w:val="24"/>
          <w:lang w:eastAsia="tr-TR"/>
        </w:rPr>
        <w:t>mamaktadır.</w:t>
      </w:r>
    </w:p>
    <w:p w:rsidR="004745F9" w:rsidRPr="00BE0B20" w:rsidRDefault="004745F9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3.4</w:t>
      </w:r>
      <w:r w:rsidR="00BE0B20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KİŞİ VE İDARELERİN TALEP VE </w:t>
      </w:r>
      <w:r w:rsidR="00A8468C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ŞİKÂYETLERİ</w:t>
      </w:r>
    </w:p>
    <w:p w:rsidR="005D7674" w:rsidRPr="00BE0B20" w:rsidRDefault="005D7674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Kişi veya kurumlardan alınan talep ve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şikâyetler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Halkla İlişkiler birimi tarafından ilgili birimi iletilmekte ve sonuçları hakkında kendilerine geribildirim yapılması istenilmektedir.</w:t>
      </w:r>
    </w:p>
    <w:p w:rsidR="00AB5CA2" w:rsidRDefault="00AB5CA2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4745F9" w:rsidRPr="00BE0B20" w:rsidRDefault="00BE0B20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4. </w:t>
      </w:r>
      <w:r w:rsidR="004745F9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İÇ KONTROL SİSTEMİNİN GELİŞİMİ</w:t>
      </w:r>
    </w:p>
    <w:p w:rsidR="004D123B" w:rsidRPr="00BE0B20" w:rsidRDefault="004D123B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İç kontrol sistemi Üniversitemizde yapılan değerlendirmelere göre gelişmekte olup zamanla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yerine oturacaktır. Bu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konuda personelimizin farkındalığı artacak zamanla sistemin faydaları ve gerekliliği idrak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edilecektir. Üniversitemizde</w:t>
      </w:r>
      <w:r w:rsidR="00BE0B20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h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emen hemen tüm birimlerin iş akış şemaları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oluşturulmuş, görev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tanımları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yapılmıştır. Sistem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birtakım eksikleri olmasına rağmen yavaş yavaş oturmaktadır.</w:t>
      </w:r>
    </w:p>
    <w:p w:rsidR="004745F9" w:rsidRPr="00BE0B20" w:rsidRDefault="00BE0B20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5. </w:t>
      </w:r>
      <w:r w:rsidR="004745F9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SONUÇ VE ÖNERİLER</w:t>
      </w:r>
    </w:p>
    <w:p w:rsidR="004D123B" w:rsidRPr="00BE0B20" w:rsidRDefault="008755E2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Üniversitemizin Kontrol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faaliyetleri, kontrol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ortamı, bilgi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ve iletişim ve izleme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standartları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belirli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bir seviyeye gelmiş olup risk </w:t>
      </w:r>
      <w:r w:rsidR="001F326D" w:rsidRPr="00BE0B20">
        <w:rPr>
          <w:rFonts w:ascii="Times New Roman" w:hAnsi="Times New Roman" w:cs="Times New Roman"/>
          <w:sz w:val="24"/>
          <w:szCs w:val="24"/>
          <w:lang w:eastAsia="tr-TR"/>
        </w:rPr>
        <w:t>değerlendirme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standardında birtakım algılama sorunları ve karışık hesaplamalardan kaynaklanan eksiklikler bulunmaktadır.</w:t>
      </w:r>
    </w:p>
    <w:p w:rsidR="004745F9" w:rsidRPr="00BE0B20" w:rsidRDefault="004745F9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5.1</w:t>
      </w:r>
      <w:r w:rsidR="00A8468C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. </w:t>
      </w: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GÜÇLÜ YÖNLER</w:t>
      </w:r>
    </w:p>
    <w:p w:rsidR="00E5310E" w:rsidRPr="00BE0B20" w:rsidRDefault="00F61C48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Üniversitemizin oturmuş bir kurumsal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yapısı, var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olan bir sistematik içerisinde işleyen bir çalışma düzeni </w:t>
      </w:r>
      <w:r w:rsidR="00A8468C" w:rsidRPr="00BE0B20">
        <w:rPr>
          <w:rFonts w:ascii="Times New Roman" w:hAnsi="Times New Roman" w:cs="Times New Roman"/>
          <w:sz w:val="24"/>
          <w:szCs w:val="24"/>
          <w:lang w:eastAsia="tr-TR"/>
        </w:rPr>
        <w:t>bulunmaktadır. Personelimizin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yılların verdiği tecrübesi ve bilgi birikimi vardır.</w:t>
      </w:r>
    </w:p>
    <w:p w:rsidR="004745F9" w:rsidRPr="00BE0B20" w:rsidRDefault="00A8468C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5.2.</w:t>
      </w:r>
      <w:r w:rsidR="004745F9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İYİLEŞTİRMEYE AÇIK ALANLAR</w:t>
      </w:r>
    </w:p>
    <w:p w:rsidR="00E5310E" w:rsidRPr="00BE0B20" w:rsidRDefault="00E5310E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Özellikle risk </w:t>
      </w:r>
      <w:r w:rsidR="001F326D" w:rsidRPr="00BE0B20">
        <w:rPr>
          <w:rFonts w:ascii="Times New Roman" w:hAnsi="Times New Roman" w:cs="Times New Roman"/>
          <w:sz w:val="24"/>
          <w:szCs w:val="24"/>
          <w:lang w:eastAsia="tr-TR"/>
        </w:rPr>
        <w:t>değerlendirme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standardının birtakım çalışmalarla personele anlatılması gerektiği ve bu konuda çeşitli çalışmaların gerekliliği anket sonuçlarında ortaya </w:t>
      </w:r>
      <w:r w:rsidR="009B36F9" w:rsidRPr="00BE0B20">
        <w:rPr>
          <w:rFonts w:ascii="Times New Roman" w:hAnsi="Times New Roman" w:cs="Times New Roman"/>
          <w:sz w:val="24"/>
          <w:szCs w:val="24"/>
          <w:lang w:eastAsia="tr-TR"/>
        </w:rPr>
        <w:t>çıkmaktadır. Konu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hakkında belli bir bilinç olsa da konunun uygulaması hakkında çeşitli sıkıntılar olduğu ortaya </w:t>
      </w:r>
      <w:r w:rsidR="009B36F9" w:rsidRPr="00BE0B20">
        <w:rPr>
          <w:rFonts w:ascii="Times New Roman" w:hAnsi="Times New Roman" w:cs="Times New Roman"/>
          <w:sz w:val="24"/>
          <w:szCs w:val="24"/>
          <w:lang w:eastAsia="tr-TR"/>
        </w:rPr>
        <w:t>çıkmıştır. Bu</w:t>
      </w:r>
      <w:r w:rsidR="001F326D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standartla ilgili birtakım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çalışmaların yapılması gerekmektedir.</w:t>
      </w:r>
    </w:p>
    <w:p w:rsidR="004745F9" w:rsidRPr="00BE0B20" w:rsidRDefault="004745F9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5.3</w:t>
      </w:r>
      <w:r w:rsidR="00BE0B20"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Pr="00BE0B2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EYLEM İÇİN ÖNERİLER</w:t>
      </w:r>
    </w:p>
    <w:p w:rsidR="00E5310E" w:rsidRPr="00BE0B20" w:rsidRDefault="00E5310E" w:rsidP="00BE0B2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İç kontrol sistemi ile ilgili özellikle risk </w:t>
      </w:r>
      <w:r w:rsidR="0028238B" w:rsidRPr="00BE0B20">
        <w:rPr>
          <w:rFonts w:ascii="Times New Roman" w:hAnsi="Times New Roman" w:cs="Times New Roman"/>
          <w:sz w:val="24"/>
          <w:szCs w:val="24"/>
          <w:lang w:eastAsia="tr-TR"/>
        </w:rPr>
        <w:t>değerlendirme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konusunda seminer, sunum, birtakım birebir çalışmalar </w:t>
      </w:r>
      <w:r w:rsidR="009B36F9" w:rsidRPr="00BE0B20">
        <w:rPr>
          <w:rFonts w:ascii="Times New Roman" w:hAnsi="Times New Roman" w:cs="Times New Roman"/>
          <w:sz w:val="24"/>
          <w:szCs w:val="24"/>
          <w:lang w:eastAsia="tr-TR"/>
        </w:rPr>
        <w:t>yapılmalı, bugüne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kadar yapılan çalışmalar değerlendirilerek daha etkili ve verimli bir sistemin ortaya çıkması için nelerin yapılması konusunda karşılıklı fikir alışverişleri ve değerlendirme toplantıları yapılmalıdır.</w:t>
      </w:r>
    </w:p>
    <w:p w:rsidR="004745F9" w:rsidRPr="00BE0B20" w:rsidRDefault="004745F9" w:rsidP="00BE0B20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916315" w:rsidRPr="00BE0B20" w:rsidRDefault="00916315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46C68" w:rsidRPr="00BE0B20" w:rsidRDefault="00E46C68" w:rsidP="00BE0B2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</w:t>
      </w:r>
      <w:r w:rsidR="001F326D"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BE0B2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0B2D2E" w:rsidRPr="00BE0B20" w:rsidRDefault="000B2D2E" w:rsidP="00BE0B20">
      <w:pPr>
        <w:spacing w:line="240" w:lineRule="auto"/>
        <w:jc w:val="both"/>
        <w:rPr>
          <w:rFonts w:ascii="Times New Roman" w:hAnsi="Times New Roman" w:cs="Times New Roman"/>
        </w:rPr>
      </w:pPr>
    </w:p>
    <w:p w:rsidR="000B2D2E" w:rsidRPr="00BE0B20" w:rsidRDefault="000B2D2E" w:rsidP="00BE0B20">
      <w:pPr>
        <w:jc w:val="both"/>
        <w:rPr>
          <w:rFonts w:ascii="Times New Roman" w:hAnsi="Times New Roman" w:cs="Times New Roman"/>
        </w:rPr>
      </w:pPr>
    </w:p>
    <w:sectPr w:rsidR="000B2D2E" w:rsidRPr="00BE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5D77"/>
    <w:multiLevelType w:val="hybridMultilevel"/>
    <w:tmpl w:val="A290E468"/>
    <w:lvl w:ilvl="0" w:tplc="910AD5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37766"/>
    <w:multiLevelType w:val="hybridMultilevel"/>
    <w:tmpl w:val="837CBD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6"/>
    <w:rsid w:val="00015B7B"/>
    <w:rsid w:val="00021C37"/>
    <w:rsid w:val="00032BB9"/>
    <w:rsid w:val="00053095"/>
    <w:rsid w:val="00072AE5"/>
    <w:rsid w:val="000B2D2E"/>
    <w:rsid w:val="00100330"/>
    <w:rsid w:val="001113D5"/>
    <w:rsid w:val="00121483"/>
    <w:rsid w:val="0012432F"/>
    <w:rsid w:val="00162A05"/>
    <w:rsid w:val="001720AA"/>
    <w:rsid w:val="00181DA3"/>
    <w:rsid w:val="001F326D"/>
    <w:rsid w:val="0020197F"/>
    <w:rsid w:val="002133F8"/>
    <w:rsid w:val="00220F31"/>
    <w:rsid w:val="0027241E"/>
    <w:rsid w:val="00272869"/>
    <w:rsid w:val="00273F73"/>
    <w:rsid w:val="0028238B"/>
    <w:rsid w:val="00294AF6"/>
    <w:rsid w:val="002C0188"/>
    <w:rsid w:val="00300033"/>
    <w:rsid w:val="00303841"/>
    <w:rsid w:val="0031528B"/>
    <w:rsid w:val="0034356D"/>
    <w:rsid w:val="0036144C"/>
    <w:rsid w:val="003850A0"/>
    <w:rsid w:val="00394997"/>
    <w:rsid w:val="00395B11"/>
    <w:rsid w:val="00395E82"/>
    <w:rsid w:val="003A0A8D"/>
    <w:rsid w:val="003C3637"/>
    <w:rsid w:val="0042670E"/>
    <w:rsid w:val="00461A83"/>
    <w:rsid w:val="004745F9"/>
    <w:rsid w:val="004812BA"/>
    <w:rsid w:val="004D123B"/>
    <w:rsid w:val="004D3AB3"/>
    <w:rsid w:val="004F30AA"/>
    <w:rsid w:val="005041DD"/>
    <w:rsid w:val="00531B13"/>
    <w:rsid w:val="00542012"/>
    <w:rsid w:val="00570D95"/>
    <w:rsid w:val="00574BCF"/>
    <w:rsid w:val="00593BDB"/>
    <w:rsid w:val="005D7674"/>
    <w:rsid w:val="005E265B"/>
    <w:rsid w:val="006001C2"/>
    <w:rsid w:val="00600570"/>
    <w:rsid w:val="0061715E"/>
    <w:rsid w:val="00635502"/>
    <w:rsid w:val="006549D4"/>
    <w:rsid w:val="00671210"/>
    <w:rsid w:val="00671CA6"/>
    <w:rsid w:val="00673D98"/>
    <w:rsid w:val="006833B1"/>
    <w:rsid w:val="0068448A"/>
    <w:rsid w:val="00697D36"/>
    <w:rsid w:val="006E1F65"/>
    <w:rsid w:val="006E3AAC"/>
    <w:rsid w:val="006F4F2C"/>
    <w:rsid w:val="0070316F"/>
    <w:rsid w:val="007514B5"/>
    <w:rsid w:val="00754586"/>
    <w:rsid w:val="007605C2"/>
    <w:rsid w:val="00771F23"/>
    <w:rsid w:val="007D0EA9"/>
    <w:rsid w:val="007D3FF2"/>
    <w:rsid w:val="0083117C"/>
    <w:rsid w:val="0084146E"/>
    <w:rsid w:val="0085290B"/>
    <w:rsid w:val="0087044D"/>
    <w:rsid w:val="008755E2"/>
    <w:rsid w:val="00886D24"/>
    <w:rsid w:val="008C0E21"/>
    <w:rsid w:val="008C3FE4"/>
    <w:rsid w:val="008F18E9"/>
    <w:rsid w:val="008F277E"/>
    <w:rsid w:val="008F7D2D"/>
    <w:rsid w:val="00900EDF"/>
    <w:rsid w:val="009147D3"/>
    <w:rsid w:val="00916315"/>
    <w:rsid w:val="009A20D9"/>
    <w:rsid w:val="009B36F9"/>
    <w:rsid w:val="009D7176"/>
    <w:rsid w:val="009E4E55"/>
    <w:rsid w:val="009F1124"/>
    <w:rsid w:val="009F1DCD"/>
    <w:rsid w:val="00A24786"/>
    <w:rsid w:val="00A32464"/>
    <w:rsid w:val="00A8468C"/>
    <w:rsid w:val="00AA1DB5"/>
    <w:rsid w:val="00AB5CA2"/>
    <w:rsid w:val="00AC20CD"/>
    <w:rsid w:val="00AC4989"/>
    <w:rsid w:val="00AD0C4F"/>
    <w:rsid w:val="00AD18E5"/>
    <w:rsid w:val="00AD61C3"/>
    <w:rsid w:val="00B058AF"/>
    <w:rsid w:val="00B06D58"/>
    <w:rsid w:val="00B16020"/>
    <w:rsid w:val="00B2623A"/>
    <w:rsid w:val="00B77939"/>
    <w:rsid w:val="00B8641D"/>
    <w:rsid w:val="00B9791C"/>
    <w:rsid w:val="00BA7A4B"/>
    <w:rsid w:val="00BC1A37"/>
    <w:rsid w:val="00BC1D08"/>
    <w:rsid w:val="00BD6578"/>
    <w:rsid w:val="00BE0B20"/>
    <w:rsid w:val="00BF31BB"/>
    <w:rsid w:val="00C36414"/>
    <w:rsid w:val="00C42DA0"/>
    <w:rsid w:val="00C76126"/>
    <w:rsid w:val="00C85323"/>
    <w:rsid w:val="00CA223F"/>
    <w:rsid w:val="00CB1845"/>
    <w:rsid w:val="00CC2B28"/>
    <w:rsid w:val="00CD47F4"/>
    <w:rsid w:val="00CD6954"/>
    <w:rsid w:val="00D025CB"/>
    <w:rsid w:val="00D03C3E"/>
    <w:rsid w:val="00D2703F"/>
    <w:rsid w:val="00D908B7"/>
    <w:rsid w:val="00DA0AA6"/>
    <w:rsid w:val="00DB5889"/>
    <w:rsid w:val="00E46C68"/>
    <w:rsid w:val="00E5310E"/>
    <w:rsid w:val="00E67E86"/>
    <w:rsid w:val="00E86B33"/>
    <w:rsid w:val="00EA2BD8"/>
    <w:rsid w:val="00EA3D0C"/>
    <w:rsid w:val="00EC4FB2"/>
    <w:rsid w:val="00ED0C1E"/>
    <w:rsid w:val="00EE5972"/>
    <w:rsid w:val="00F02361"/>
    <w:rsid w:val="00F23A26"/>
    <w:rsid w:val="00F41F35"/>
    <w:rsid w:val="00F61C48"/>
    <w:rsid w:val="00F66C20"/>
    <w:rsid w:val="00F822DA"/>
    <w:rsid w:val="00F84C41"/>
    <w:rsid w:val="00FA3846"/>
    <w:rsid w:val="00FA732B"/>
    <w:rsid w:val="00FC5AE0"/>
    <w:rsid w:val="00FE1B0F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C56B"/>
  <w15:docId w15:val="{1C557E4D-EA28-4033-AA8A-86234E80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A0AA6"/>
    <w:pPr>
      <w:keepNext/>
      <w:tabs>
        <w:tab w:val="left" w:pos="357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2D2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A0AA6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murat bağci</cp:lastModifiedBy>
  <cp:revision>5</cp:revision>
  <cp:lastPrinted>2019-07-08T07:55:00Z</cp:lastPrinted>
  <dcterms:created xsi:type="dcterms:W3CDTF">2022-06-22T10:25:00Z</dcterms:created>
  <dcterms:modified xsi:type="dcterms:W3CDTF">2022-06-22T10:30:00Z</dcterms:modified>
</cp:coreProperties>
</file>